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63" w:rsidRDefault="00377C63" w:rsidP="00377C63">
      <w:pPr>
        <w:pStyle w:val="ac"/>
        <w:jc w:val="right"/>
        <w:rPr>
          <w:b/>
        </w:rPr>
      </w:pPr>
    </w:p>
    <w:p w:rsidR="00C731F8" w:rsidRDefault="009E2029" w:rsidP="00FB2A93">
      <w:pPr>
        <w:pStyle w:val="ac"/>
        <w:jc w:val="center"/>
        <w:rPr>
          <w:b/>
        </w:rPr>
      </w:pPr>
      <w:r w:rsidRPr="00F71EFA">
        <w:rPr>
          <w:b/>
        </w:rPr>
        <w:t xml:space="preserve">Отчет по исполнению </w:t>
      </w:r>
      <w:r w:rsidRPr="00F71EFA">
        <w:rPr>
          <w:b/>
          <w:lang w:val="en-US"/>
        </w:rPr>
        <w:t>KPI</w:t>
      </w:r>
      <w:r w:rsidRPr="00F71EFA">
        <w:rPr>
          <w:b/>
        </w:rPr>
        <w:t xml:space="preserve"> Правового комитета </w:t>
      </w:r>
      <w:r w:rsidR="00F71EFA">
        <w:rPr>
          <w:b/>
        </w:rPr>
        <w:t xml:space="preserve">СРО </w:t>
      </w:r>
      <w:r w:rsidRPr="00F71EFA">
        <w:rPr>
          <w:b/>
        </w:rPr>
        <w:t xml:space="preserve">за </w:t>
      </w:r>
      <w:r w:rsidR="00330091" w:rsidRPr="00330091">
        <w:rPr>
          <w:b/>
        </w:rPr>
        <w:t>201</w:t>
      </w:r>
      <w:r w:rsidR="00A56CAD">
        <w:rPr>
          <w:b/>
        </w:rPr>
        <w:t>8</w:t>
      </w:r>
      <w:r w:rsidR="00330091" w:rsidRPr="00330091">
        <w:rPr>
          <w:b/>
        </w:rPr>
        <w:t xml:space="preserve"> год</w:t>
      </w:r>
    </w:p>
    <w:p w:rsidR="00D66689" w:rsidRDefault="00D66689" w:rsidP="00FB2A93">
      <w:pPr>
        <w:pStyle w:val="ac"/>
        <w:jc w:val="center"/>
        <w:rPr>
          <w:b/>
        </w:rPr>
      </w:pPr>
    </w:p>
    <w:p w:rsidR="00D66689" w:rsidRPr="00F71EFA" w:rsidRDefault="00D66689" w:rsidP="00D66689">
      <w:pPr>
        <w:pStyle w:val="ac"/>
        <w:rPr>
          <w:b/>
        </w:rPr>
      </w:pPr>
    </w:p>
    <w:p w:rsidR="00F02BE7" w:rsidRDefault="00F02BE7" w:rsidP="003C133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1335">
        <w:rPr>
          <w:rFonts w:ascii="Times New Roman" w:hAnsi="Times New Roman" w:cs="Times New Roman"/>
          <w:u w:val="single"/>
        </w:rPr>
        <w:t>Состав комитета</w:t>
      </w:r>
    </w:p>
    <w:p w:rsidR="005F6E5D" w:rsidRPr="003C1335" w:rsidRDefault="005F6E5D" w:rsidP="003C1335">
      <w:pPr>
        <w:spacing w:after="0" w:line="240" w:lineRule="auto"/>
        <w:rPr>
          <w:sz w:val="20"/>
          <w:u w:val="single"/>
        </w:rPr>
      </w:pPr>
    </w:p>
    <w:p w:rsidR="003C1335" w:rsidRDefault="003C1335" w:rsidP="00D524E2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Правового комитета входят представители различных сегментов </w:t>
      </w:r>
      <w:proofErr w:type="spellStart"/>
      <w:r>
        <w:rPr>
          <w:rFonts w:ascii="Times New Roman" w:hAnsi="Times New Roman" w:cs="Times New Roman"/>
        </w:rPr>
        <w:t>микрофинансов</w:t>
      </w:r>
      <w:r w:rsidR="00D6668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рынка, в т.ч. юристы МФО финансирующих МСП, выдающих </w:t>
      </w:r>
      <w:r w:rsidR="00A56CAD">
        <w:rPr>
          <w:rFonts w:ascii="Times New Roman" w:hAnsi="Times New Roman" w:cs="Times New Roman"/>
          <w:lang w:val="en-US"/>
        </w:rPr>
        <w:t>PDL</w:t>
      </w:r>
      <w:r w:rsidR="00A56CAD" w:rsidRPr="00A56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займы</w:t>
      </w:r>
      <w:r w:rsidR="00A56CAD">
        <w:rPr>
          <w:rFonts w:ascii="Times New Roman" w:hAnsi="Times New Roman" w:cs="Times New Roman"/>
        </w:rPr>
        <w:t xml:space="preserve">, </w:t>
      </w:r>
      <w:r w:rsidR="00A56CAD">
        <w:rPr>
          <w:rFonts w:ascii="Times New Roman" w:hAnsi="Times New Roman" w:cs="Times New Roman"/>
          <w:lang w:val="en-US"/>
        </w:rPr>
        <w:t>installment</w:t>
      </w:r>
      <w:r w:rsidR="00A56CAD" w:rsidRPr="00A56CAD">
        <w:rPr>
          <w:rFonts w:ascii="Times New Roman" w:hAnsi="Times New Roman" w:cs="Times New Roman"/>
        </w:rPr>
        <w:t xml:space="preserve"> </w:t>
      </w:r>
      <w:r w:rsidR="00A56CAD">
        <w:rPr>
          <w:rFonts w:ascii="Times New Roman" w:hAnsi="Times New Roman" w:cs="Times New Roman"/>
        </w:rPr>
        <w:t>займы</w:t>
      </w:r>
      <w:r>
        <w:rPr>
          <w:rFonts w:ascii="Times New Roman" w:hAnsi="Times New Roman" w:cs="Times New Roman"/>
        </w:rPr>
        <w:t xml:space="preserve">, </w:t>
      </w:r>
      <w:r w:rsidR="006C1463">
        <w:rPr>
          <w:rFonts w:ascii="Times New Roman" w:hAnsi="Times New Roman" w:cs="Times New Roman"/>
        </w:rPr>
        <w:t xml:space="preserve">представители </w:t>
      </w:r>
      <w:proofErr w:type="spellStart"/>
      <w:r w:rsidR="006C1463">
        <w:rPr>
          <w:rFonts w:ascii="Times New Roman" w:hAnsi="Times New Roman" w:cs="Times New Roman"/>
        </w:rPr>
        <w:t>микрофинансовых</w:t>
      </w:r>
      <w:proofErr w:type="spellEnd"/>
      <w:r w:rsidR="006C1463">
        <w:rPr>
          <w:rFonts w:ascii="Times New Roman" w:hAnsi="Times New Roman" w:cs="Times New Roman"/>
        </w:rPr>
        <w:t xml:space="preserve"> компаний,  юристы организаций</w:t>
      </w:r>
      <w:r w:rsidR="00A56CAD">
        <w:rPr>
          <w:rFonts w:ascii="Times New Roman" w:hAnsi="Times New Roman" w:cs="Times New Roman"/>
        </w:rPr>
        <w:t>,</w:t>
      </w:r>
      <w:r w:rsidR="006C1463">
        <w:rPr>
          <w:rFonts w:ascii="Times New Roman" w:hAnsi="Times New Roman" w:cs="Times New Roman"/>
        </w:rPr>
        <w:t xml:space="preserve"> специализирующихся на выдаче </w:t>
      </w:r>
      <w:r w:rsidR="006C1463">
        <w:rPr>
          <w:rFonts w:ascii="Times New Roman" w:hAnsi="Times New Roman" w:cs="Times New Roman"/>
          <w:lang w:val="en-US"/>
        </w:rPr>
        <w:t>POS</w:t>
      </w:r>
      <w:r w:rsidR="006C1463" w:rsidRPr="006C1463">
        <w:rPr>
          <w:rFonts w:ascii="Times New Roman" w:hAnsi="Times New Roman" w:cs="Times New Roman"/>
        </w:rPr>
        <w:t>-</w:t>
      </w:r>
      <w:r w:rsidR="006C1463">
        <w:rPr>
          <w:rFonts w:ascii="Times New Roman" w:hAnsi="Times New Roman" w:cs="Times New Roman"/>
        </w:rPr>
        <w:t xml:space="preserve">займов, </w:t>
      </w:r>
      <w:r>
        <w:rPr>
          <w:rFonts w:ascii="Times New Roman" w:hAnsi="Times New Roman" w:cs="Times New Roman"/>
        </w:rPr>
        <w:t xml:space="preserve"> а также штатные юристы СРО. Действующий состав Комитета представлен следующими лицами:</w:t>
      </w:r>
    </w:p>
    <w:tbl>
      <w:tblPr>
        <w:tblW w:w="9639" w:type="dxa"/>
        <w:tblInd w:w="-45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261"/>
        <w:gridCol w:w="3685"/>
        <w:gridCol w:w="2693"/>
      </w:tblGrid>
      <w:tr w:rsidR="006C1463" w:rsidRPr="006C1463" w:rsidTr="006C1463">
        <w:trPr>
          <w:trHeight w:val="518"/>
        </w:trPr>
        <w:tc>
          <w:tcPr>
            <w:tcW w:w="3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C404B0" w:rsidRPr="006C1463" w:rsidRDefault="00A56CAD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Брохович Борис Юрьевич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4B0">
              <w:rPr>
                <w:rFonts w:ascii="Times New Roman" w:hAnsi="Times New Roman" w:cs="Times New Roman"/>
                <w:sz w:val="20"/>
                <w:szCs w:val="20"/>
              </w:rPr>
              <w:t>Председатель правового комитета</w:t>
            </w:r>
          </w:p>
        </w:tc>
        <w:tc>
          <w:tcPr>
            <w:tcW w:w="368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56CAD" w:rsidRPr="006C1463" w:rsidRDefault="00A56CAD" w:rsidP="00A5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C1463" w:rsidRPr="006C1463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департамента </w:t>
            </w:r>
          </w:p>
        </w:tc>
        <w:tc>
          <w:tcPr>
            <w:tcW w:w="26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A56CAD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МФК «4финанс»</w:t>
            </w:r>
          </w:p>
        </w:tc>
      </w:tr>
      <w:tr w:rsidR="006C1463" w:rsidRPr="006C1463" w:rsidTr="006C1463">
        <w:trPr>
          <w:trHeight w:val="458"/>
        </w:trPr>
        <w:tc>
          <w:tcPr>
            <w:tcW w:w="3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Воробьева Татьяна Борисовна</w:t>
            </w:r>
          </w:p>
        </w:tc>
        <w:tc>
          <w:tcPr>
            <w:tcW w:w="368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6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  ООО «</w:t>
            </w:r>
            <w:proofErr w:type="gram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  <w:proofErr w:type="gram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 Мол 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C1463" w:rsidRPr="006C1463" w:rsidTr="006C1463">
        <w:trPr>
          <w:trHeight w:val="536"/>
        </w:trPr>
        <w:tc>
          <w:tcPr>
            <w:tcW w:w="3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68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отдела</w:t>
            </w:r>
          </w:p>
        </w:tc>
        <w:tc>
          <w:tcPr>
            <w:tcW w:w="26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ООО МКК «ДЕНЬГИ ВЗАЙМЫ»</w:t>
            </w:r>
          </w:p>
        </w:tc>
      </w:tr>
      <w:tr w:rsidR="006C1463" w:rsidRPr="006C1463" w:rsidTr="006C1463">
        <w:tc>
          <w:tcPr>
            <w:tcW w:w="3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Елена Юрьевна </w:t>
            </w:r>
          </w:p>
        </w:tc>
        <w:tc>
          <w:tcPr>
            <w:tcW w:w="368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Г</w:t>
            </w: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лавный юрисконсульт </w:t>
            </w:r>
          </w:p>
        </w:tc>
        <w:tc>
          <w:tcPr>
            <w:tcW w:w="26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 ООО МФК "ОТП 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A56CAD" w:rsidRPr="006C1463" w:rsidTr="006C1463">
        <w:tc>
          <w:tcPr>
            <w:tcW w:w="3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56CAD" w:rsidRPr="006C1463" w:rsidRDefault="00A56CAD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Ажиркова Ольга Сергеевна</w:t>
            </w:r>
          </w:p>
        </w:tc>
        <w:tc>
          <w:tcPr>
            <w:tcW w:w="368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56CAD" w:rsidRDefault="00A56CAD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Юридического департамента</w:t>
            </w:r>
          </w:p>
        </w:tc>
        <w:tc>
          <w:tcPr>
            <w:tcW w:w="26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56CAD" w:rsidRPr="006C1463" w:rsidRDefault="00A56CAD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МФК «СМСФИНАНС»</w:t>
            </w:r>
          </w:p>
        </w:tc>
      </w:tr>
      <w:tr w:rsidR="006C1463" w:rsidRPr="006C1463" w:rsidTr="00E56B76">
        <w:trPr>
          <w:trHeight w:val="524"/>
        </w:trPr>
        <w:tc>
          <w:tcPr>
            <w:tcW w:w="32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6C1463">
            <w:pPr>
              <w:pStyle w:val="gmail-msonormal"/>
              <w:spacing w:after="0" w:afterAutospacing="0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</w:rPr>
              <w:t>Алексеева</w:t>
            </w:r>
            <w:r>
              <w:rPr>
                <w:sz w:val="20"/>
                <w:szCs w:val="20"/>
              </w:rPr>
              <w:t xml:space="preserve"> </w:t>
            </w:r>
            <w:r w:rsidRPr="006C1463">
              <w:rPr>
                <w:sz w:val="20"/>
                <w:szCs w:val="20"/>
              </w:rPr>
              <w:t xml:space="preserve">Мария </w:t>
            </w:r>
            <w:r>
              <w:rPr>
                <w:sz w:val="20"/>
                <w:szCs w:val="20"/>
              </w:rPr>
              <w:t>А</w:t>
            </w:r>
            <w:r w:rsidRPr="006C1463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368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pStyle w:val="gmail-msonormal"/>
              <w:spacing w:after="0" w:afterAutospacing="0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  <w:lang w:eastAsia="en-US"/>
              </w:rPr>
              <w:t xml:space="preserve">Начальник юридического отдела </w:t>
            </w:r>
          </w:p>
          <w:p w:rsidR="006C1463" w:rsidRPr="006C1463" w:rsidRDefault="006C1463" w:rsidP="00F46E04">
            <w:pPr>
              <w:pStyle w:val="gmail-msonormal"/>
              <w:spacing w:after="0" w:afterAutospacing="0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pStyle w:val="gmail-msonormal"/>
              <w:spacing w:after="0" w:afterAutospacing="0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  <w:lang w:eastAsia="en-US"/>
              </w:rPr>
              <w:t>ООО «МФК «</w:t>
            </w:r>
            <w:proofErr w:type="spellStart"/>
            <w:r w:rsidRPr="006C1463">
              <w:rPr>
                <w:sz w:val="20"/>
                <w:szCs w:val="20"/>
                <w:lang w:eastAsia="en-US"/>
              </w:rPr>
              <w:t>Срочноденьги</w:t>
            </w:r>
            <w:proofErr w:type="spellEnd"/>
            <w:r w:rsidRPr="006C1463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6C1463" w:rsidRPr="006C1463" w:rsidTr="006C1463"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463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 Александр Олегович</w:t>
            </w:r>
            <w:r w:rsidRPr="006C1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46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юридического отдела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6C1463" w:rsidRDefault="006C1463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6C1463">
              <w:rPr>
                <w:rFonts w:ascii="Times New Roman" w:eastAsia="Times New Roman" w:hAnsi="Times New Roman" w:cs="Times New Roman"/>
                <w:sz w:val="20"/>
                <w:szCs w:val="20"/>
              </w:rPr>
              <w:t>Займ-Экспресс</w:t>
            </w:r>
            <w:proofErr w:type="spellEnd"/>
          </w:p>
        </w:tc>
      </w:tr>
      <w:tr w:rsidR="006C1463" w:rsidRPr="006C1463" w:rsidTr="00A56CAD">
        <w:trPr>
          <w:trHeight w:val="567"/>
        </w:trPr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1C39A9" w:rsidRDefault="006C1463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Байтенова Анна Ароновна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1C39A9" w:rsidRDefault="006C1463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Независимый эксперт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1463" w:rsidRPr="001C39A9" w:rsidRDefault="006C1463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РМЦ</w:t>
            </w:r>
          </w:p>
        </w:tc>
      </w:tr>
      <w:tr w:rsidR="00BA30A0" w:rsidRPr="006C1463" w:rsidTr="001C39A9">
        <w:trPr>
          <w:trHeight w:val="567"/>
        </w:trPr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1C39A9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Дергунов Юрий </w:t>
            </w:r>
            <w:proofErr w:type="spellStart"/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Виктрович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BA30A0" w:rsidRPr="001C39A9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BA30A0" w:rsidRPr="001C39A9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МФК "</w:t>
            </w:r>
            <w:proofErr w:type="spellStart"/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>Лайм-Займ</w:t>
            </w:r>
            <w:proofErr w:type="spellEnd"/>
            <w:r w:rsidRPr="001C39A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BA30A0" w:rsidRPr="006C1463" w:rsidTr="006C1463"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1C39A9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Егорова</w:t>
            </w:r>
            <w:proofErr w:type="spellEnd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1C39A9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proofErr w:type="spellStart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енеральн</w:t>
            </w:r>
            <w:proofErr w:type="spellEnd"/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директор</w:t>
            </w:r>
            <w:proofErr w:type="spellEnd"/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1C39A9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ООО МФК “</w:t>
            </w:r>
            <w:proofErr w:type="spellStart"/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Экофинанс</w:t>
            </w:r>
            <w:proofErr w:type="spellEnd"/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BA30A0" w:rsidRPr="006C1463" w:rsidTr="006C1463"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Зинченко Татьяна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Старший юрист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  <w:proofErr w:type="gram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 Мол 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0A0" w:rsidRPr="006C1463" w:rsidTr="006C1463"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Иконникова Ольга Вячеславовна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1C39A9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отдела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1C39A9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9A9">
              <w:rPr>
                <w:rFonts w:ascii="Times New Roman" w:hAnsi="Times New Roman" w:cs="Times New Roman"/>
                <w:sz w:val="20"/>
                <w:szCs w:val="20"/>
              </w:rPr>
              <w:t>ООО МКК «Выдающиеся Кредиты»</w:t>
            </w:r>
          </w:p>
        </w:tc>
      </w:tr>
      <w:tr w:rsidR="00BA30A0" w:rsidRPr="006C1463" w:rsidTr="00A56CAD">
        <w:trPr>
          <w:trHeight w:val="328"/>
        </w:trPr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Кончукова Елена Ивановна 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C1463">
              <w:rPr>
                <w:rFonts w:ascii="Times New Roman" w:eastAsia="Times New Roman" w:hAnsi="Times New Roman" w:cs="Times New Roman"/>
                <w:sz w:val="20"/>
                <w:szCs w:val="20"/>
              </w:rPr>
              <w:t>езависимый эксперт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A0" w:rsidRPr="006C1463" w:rsidTr="006C1463">
        <w:tc>
          <w:tcPr>
            <w:tcW w:w="3261" w:type="dxa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 Некрасова Ольга Юрьевна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езависимый эксперт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РМЦ</w:t>
            </w:r>
          </w:p>
        </w:tc>
      </w:tr>
      <w:tr w:rsidR="00BA30A0" w:rsidRPr="006C1463" w:rsidTr="006C14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Новицкая Александра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Директор по правовым и корпоративным вопросам Группы компаний «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Быстроденьги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Группа компаний «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Быстроденьги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0A0" w:rsidRPr="006C1463" w:rsidTr="006C14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pStyle w:val="rmctptuk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  <w:lang w:eastAsia="en-US"/>
              </w:rPr>
              <w:t>Пухов Андрей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pStyle w:val="rmctptuk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  <w:lang w:eastAsia="en-US"/>
              </w:rPr>
              <w:t>Начальник юридического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pStyle w:val="rmctptuk"/>
              <w:rPr>
                <w:sz w:val="20"/>
                <w:szCs w:val="20"/>
                <w:lang w:eastAsia="en-US"/>
              </w:rPr>
            </w:pPr>
            <w:r w:rsidRPr="006C1463">
              <w:rPr>
                <w:sz w:val="20"/>
                <w:szCs w:val="20"/>
                <w:lang w:eastAsia="en-US"/>
              </w:rPr>
              <w:t xml:space="preserve"> ООО МФК "Микро Капитал </w:t>
            </w:r>
            <w:proofErr w:type="spellStart"/>
            <w:r w:rsidRPr="006C1463">
              <w:rPr>
                <w:sz w:val="20"/>
                <w:szCs w:val="20"/>
                <w:lang w:eastAsia="en-US"/>
              </w:rPr>
              <w:t>Руссия</w:t>
            </w:r>
            <w:proofErr w:type="spellEnd"/>
            <w:r w:rsidRPr="006C1463">
              <w:rPr>
                <w:sz w:val="20"/>
                <w:szCs w:val="20"/>
                <w:lang w:eastAsia="en-US"/>
              </w:rPr>
              <w:t>"</w:t>
            </w:r>
          </w:p>
        </w:tc>
      </w:tr>
      <w:tr w:rsidR="00BA30A0" w:rsidRPr="006C1463" w:rsidTr="006C14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Разумовская Ирина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ООО МФК "Мани Мен"</w:t>
            </w:r>
          </w:p>
        </w:tc>
      </w:tr>
      <w:tr w:rsidR="00BA30A0" w:rsidRPr="006C1463" w:rsidTr="00DB5D37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Терехова Татьяна 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DB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АО МФК «Городская Сберкасса»</w:t>
            </w:r>
          </w:p>
        </w:tc>
      </w:tr>
      <w:tr w:rsidR="00BA30A0" w:rsidRPr="006C1463" w:rsidTr="006C14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Ткачева Наталья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Директор Корпоративного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МигКредит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BA30A0" w:rsidRPr="006C1463" w:rsidTr="00E56B76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A56CAD" w:rsidRDefault="00BA30A0" w:rsidP="00F46E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A56CAD" w:rsidRDefault="00BA30A0" w:rsidP="00F46E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A56CAD" w:rsidRDefault="00BA30A0" w:rsidP="00F46E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0A0" w:rsidRPr="006C1463" w:rsidTr="001C39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Чахкиева Зайнап Нурудиновна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департамента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ООО МФК «СЗД»</w:t>
            </w:r>
          </w:p>
        </w:tc>
      </w:tr>
      <w:tr w:rsidR="00BA30A0" w:rsidRPr="006C1463" w:rsidTr="001C39A9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Бекер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Руководитель Дирекции юридической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BA30A0" w:rsidRPr="006C1463" w:rsidRDefault="00BA30A0" w:rsidP="00F46E04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МФК "</w:t>
            </w:r>
            <w:proofErr w:type="spellStart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proofErr w:type="spellEnd"/>
            <w:r w:rsidRPr="006C14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Технологии" (ООО)</w:t>
            </w:r>
          </w:p>
        </w:tc>
      </w:tr>
    </w:tbl>
    <w:p w:rsidR="00E84BF3" w:rsidRDefault="00E84BF3">
      <w:pPr>
        <w:rPr>
          <w:rFonts w:ascii="Times New Roman" w:hAnsi="Times New Roman" w:cs="Times New Roman"/>
          <w:u w:val="single"/>
        </w:rPr>
      </w:pPr>
    </w:p>
    <w:p w:rsidR="00F02BE7" w:rsidRPr="007A6457" w:rsidRDefault="007A6457">
      <w:pPr>
        <w:rPr>
          <w:rFonts w:ascii="Times New Roman" w:hAnsi="Times New Roman" w:cs="Times New Roman"/>
          <w:u w:val="single"/>
        </w:rPr>
      </w:pPr>
      <w:r w:rsidRPr="007A6457">
        <w:rPr>
          <w:rFonts w:ascii="Times New Roman" w:hAnsi="Times New Roman" w:cs="Times New Roman"/>
          <w:u w:val="single"/>
        </w:rPr>
        <w:t>Выполнение ключевых показателей эффективности</w:t>
      </w:r>
    </w:p>
    <w:p w:rsidR="00F71EFA" w:rsidRDefault="00F71EFA">
      <w:pPr>
        <w:rPr>
          <w:rFonts w:ascii="Times New Roman" w:hAnsi="Times New Roman" w:cs="Times New Roman"/>
        </w:rPr>
      </w:pPr>
      <w:r w:rsidRPr="00F71EFA">
        <w:rPr>
          <w:rFonts w:ascii="Times New Roman" w:hAnsi="Times New Roman" w:cs="Times New Roman"/>
        </w:rPr>
        <w:t>Правов</w:t>
      </w:r>
      <w:r>
        <w:rPr>
          <w:rFonts w:ascii="Times New Roman" w:hAnsi="Times New Roman" w:cs="Times New Roman"/>
        </w:rPr>
        <w:t>ым</w:t>
      </w:r>
      <w:r w:rsidRPr="00F71EFA">
        <w:rPr>
          <w:rFonts w:ascii="Times New Roman" w:hAnsi="Times New Roman" w:cs="Times New Roman"/>
        </w:rPr>
        <w:t xml:space="preserve"> комитет</w:t>
      </w:r>
      <w:r>
        <w:rPr>
          <w:rFonts w:ascii="Times New Roman" w:hAnsi="Times New Roman" w:cs="Times New Roman"/>
        </w:rPr>
        <w:t>ом СРО установлены</w:t>
      </w:r>
      <w:r w:rsidRPr="00F71EFA">
        <w:rPr>
          <w:rFonts w:ascii="Times New Roman" w:hAnsi="Times New Roman" w:cs="Times New Roman"/>
        </w:rPr>
        <w:t xml:space="preserve"> следующие ключевые показатели эффективности</w:t>
      </w:r>
      <w:r>
        <w:rPr>
          <w:rFonts w:ascii="Times New Roman" w:hAnsi="Times New Roman" w:cs="Times New Roman"/>
        </w:rPr>
        <w:t xml:space="preserve"> работы Комитета:</w:t>
      </w:r>
    </w:p>
    <w:p w:rsidR="00F71EFA" w:rsidRPr="00F71EFA" w:rsidRDefault="00F71EFA" w:rsidP="00F71EF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F71EFA">
        <w:rPr>
          <w:rFonts w:ascii="Times New Roman" w:hAnsi="Times New Roman" w:cs="Times New Roman"/>
          <w:lang w:val="ru-RU"/>
        </w:rPr>
        <w:t xml:space="preserve">Подготовка обзоров изменений в </w:t>
      </w:r>
      <w:proofErr w:type="spellStart"/>
      <w:r w:rsidRPr="00F71EFA">
        <w:rPr>
          <w:rFonts w:ascii="Times New Roman" w:hAnsi="Times New Roman" w:cs="Times New Roman"/>
          <w:lang w:val="ru-RU"/>
        </w:rPr>
        <w:t>микрофинансовом</w:t>
      </w:r>
      <w:proofErr w:type="spellEnd"/>
      <w:r w:rsidRPr="00F71EFA">
        <w:rPr>
          <w:rFonts w:ascii="Times New Roman" w:hAnsi="Times New Roman" w:cs="Times New Roman"/>
          <w:lang w:val="ru-RU"/>
        </w:rPr>
        <w:t xml:space="preserve"> законодательстве не реже 1 раза в месяц;</w:t>
      </w:r>
    </w:p>
    <w:p w:rsidR="00F71EFA" w:rsidRPr="00330091" w:rsidRDefault="00F71EFA" w:rsidP="00F71EF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330091">
        <w:rPr>
          <w:rFonts w:ascii="Times New Roman" w:hAnsi="Times New Roman" w:cs="Times New Roman"/>
          <w:lang w:val="ru-RU"/>
        </w:rPr>
        <w:t>Подготовка заключени</w:t>
      </w:r>
      <w:r w:rsidR="006A6D7B">
        <w:rPr>
          <w:rFonts w:ascii="Times New Roman" w:hAnsi="Times New Roman" w:cs="Times New Roman"/>
          <w:lang w:val="ru-RU"/>
        </w:rPr>
        <w:t>й</w:t>
      </w:r>
      <w:r w:rsidRPr="00330091">
        <w:rPr>
          <w:rFonts w:ascii="Times New Roman" w:hAnsi="Times New Roman" w:cs="Times New Roman"/>
          <w:lang w:val="ru-RU"/>
        </w:rPr>
        <w:t xml:space="preserve"> и отзыв</w:t>
      </w:r>
      <w:r w:rsidR="006A6D7B">
        <w:rPr>
          <w:rFonts w:ascii="Times New Roman" w:hAnsi="Times New Roman" w:cs="Times New Roman"/>
          <w:lang w:val="ru-RU"/>
        </w:rPr>
        <w:t>ов</w:t>
      </w:r>
      <w:r w:rsidRPr="00330091">
        <w:rPr>
          <w:rFonts w:ascii="Times New Roman" w:hAnsi="Times New Roman" w:cs="Times New Roman"/>
          <w:lang w:val="ru-RU"/>
        </w:rPr>
        <w:t xml:space="preserve"> на проекты </w:t>
      </w:r>
      <w:r w:rsidR="006A6D7B">
        <w:rPr>
          <w:rFonts w:ascii="Times New Roman" w:hAnsi="Times New Roman" w:cs="Times New Roman"/>
          <w:lang w:val="ru-RU"/>
        </w:rPr>
        <w:t xml:space="preserve"> значимых </w:t>
      </w:r>
      <w:r w:rsidRPr="00330091">
        <w:rPr>
          <w:rFonts w:ascii="Times New Roman" w:hAnsi="Times New Roman" w:cs="Times New Roman"/>
          <w:lang w:val="ru-RU"/>
        </w:rPr>
        <w:t>нормативных актов, обращения и запросы в государственные органы.</w:t>
      </w:r>
    </w:p>
    <w:p w:rsidR="00F71EFA" w:rsidRDefault="00330091" w:rsidP="00F71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6A6D7B" w:rsidRPr="006A6D7B">
        <w:rPr>
          <w:rFonts w:ascii="Times New Roman" w:hAnsi="Times New Roman" w:cs="Times New Roman"/>
        </w:rPr>
        <w:t xml:space="preserve"> </w:t>
      </w:r>
      <w:r w:rsidR="00F71EFA">
        <w:rPr>
          <w:rFonts w:ascii="Times New Roman" w:hAnsi="Times New Roman" w:cs="Times New Roman"/>
        </w:rPr>
        <w:t>201</w:t>
      </w:r>
      <w:r w:rsidR="00A56CAD">
        <w:rPr>
          <w:rFonts w:ascii="Times New Roman" w:hAnsi="Times New Roman" w:cs="Times New Roman"/>
        </w:rPr>
        <w:t>8</w:t>
      </w:r>
      <w:r w:rsidR="00F71EFA">
        <w:rPr>
          <w:rFonts w:ascii="Times New Roman" w:hAnsi="Times New Roman" w:cs="Times New Roman"/>
        </w:rPr>
        <w:t xml:space="preserve"> года Правовой комитет</w:t>
      </w:r>
      <w:r w:rsidR="00505000">
        <w:rPr>
          <w:rFonts w:ascii="Times New Roman" w:hAnsi="Times New Roman" w:cs="Times New Roman"/>
        </w:rPr>
        <w:t xml:space="preserve"> успешно</w:t>
      </w:r>
      <w:r w:rsidR="00F71EFA">
        <w:rPr>
          <w:rFonts w:ascii="Times New Roman" w:hAnsi="Times New Roman" w:cs="Times New Roman"/>
        </w:rPr>
        <w:t xml:space="preserve"> выполнил вышеуказанные ключевые показатели эффективности. </w:t>
      </w:r>
    </w:p>
    <w:p w:rsidR="000B29B0" w:rsidRDefault="00F71EFA" w:rsidP="006A6D7B">
      <w:pPr>
        <w:jc w:val="both"/>
        <w:rPr>
          <w:rFonts w:ascii="Times New Roman" w:hAnsi="Times New Roman" w:cs="Times New Roman"/>
        </w:rPr>
      </w:pPr>
      <w:r w:rsidRPr="00387C71">
        <w:rPr>
          <w:rFonts w:ascii="Times New Roman" w:hAnsi="Times New Roman" w:cs="Times New Roman"/>
          <w:b/>
        </w:rPr>
        <w:t xml:space="preserve">По первому показателю «Подготовка обзоров изменений в </w:t>
      </w:r>
      <w:proofErr w:type="spellStart"/>
      <w:r w:rsidRPr="00387C71">
        <w:rPr>
          <w:rFonts w:ascii="Times New Roman" w:hAnsi="Times New Roman" w:cs="Times New Roman"/>
          <w:b/>
        </w:rPr>
        <w:t>микрофинансовом</w:t>
      </w:r>
      <w:proofErr w:type="spellEnd"/>
      <w:r w:rsidRPr="00387C71">
        <w:rPr>
          <w:rFonts w:ascii="Times New Roman" w:hAnsi="Times New Roman" w:cs="Times New Roman"/>
          <w:b/>
        </w:rPr>
        <w:t xml:space="preserve"> законодательстве не реже 1 раза в месяц»</w:t>
      </w:r>
      <w:r w:rsidR="00387C71">
        <w:rPr>
          <w:rFonts w:ascii="Times New Roman" w:hAnsi="Times New Roman" w:cs="Times New Roman"/>
        </w:rPr>
        <w:t xml:space="preserve"> </w:t>
      </w:r>
      <w:r w:rsidR="00C731F8">
        <w:rPr>
          <w:rFonts w:ascii="Times New Roman" w:hAnsi="Times New Roman" w:cs="Times New Roman"/>
        </w:rPr>
        <w:t xml:space="preserve">В целях своевременного информирования членов СРО о новых требованиях регулятора и иных правовых новеллах </w:t>
      </w:r>
      <w:r w:rsidR="00387C71">
        <w:rPr>
          <w:rFonts w:ascii="Times New Roman" w:hAnsi="Times New Roman" w:cs="Times New Roman"/>
        </w:rPr>
        <w:t xml:space="preserve">Комитет подготовил и </w:t>
      </w:r>
      <w:r w:rsidR="004147F0">
        <w:rPr>
          <w:rFonts w:ascii="Times New Roman" w:hAnsi="Times New Roman" w:cs="Times New Roman"/>
        </w:rPr>
        <w:t>направил членам</w:t>
      </w:r>
      <w:r w:rsidR="00387C71">
        <w:rPr>
          <w:rFonts w:ascii="Times New Roman" w:hAnsi="Times New Roman" w:cs="Times New Roman"/>
        </w:rPr>
        <w:t xml:space="preserve"> СРО </w:t>
      </w:r>
      <w:r w:rsidR="00574A3E">
        <w:rPr>
          <w:rFonts w:ascii="Times New Roman" w:hAnsi="Times New Roman" w:cs="Times New Roman"/>
        </w:rPr>
        <w:t>12</w:t>
      </w:r>
      <w:r w:rsidR="00387C71">
        <w:rPr>
          <w:rFonts w:ascii="Times New Roman" w:hAnsi="Times New Roman" w:cs="Times New Roman"/>
        </w:rPr>
        <w:t xml:space="preserve"> обзор</w:t>
      </w:r>
      <w:r w:rsidR="00F02BE7">
        <w:rPr>
          <w:rFonts w:ascii="Times New Roman" w:hAnsi="Times New Roman" w:cs="Times New Roman"/>
        </w:rPr>
        <w:t>ов</w:t>
      </w:r>
      <w:r w:rsidR="007A6457">
        <w:rPr>
          <w:rFonts w:ascii="Times New Roman" w:hAnsi="Times New Roman" w:cs="Times New Roman"/>
        </w:rPr>
        <w:t>, которые выходили ежемесячно</w:t>
      </w:r>
      <w:r w:rsidR="00387C71">
        <w:rPr>
          <w:rFonts w:ascii="Times New Roman" w:hAnsi="Times New Roman" w:cs="Times New Roman"/>
        </w:rPr>
        <w:t xml:space="preserve">.  В </w:t>
      </w:r>
      <w:r w:rsidR="00D66689">
        <w:rPr>
          <w:rFonts w:ascii="Times New Roman" w:hAnsi="Times New Roman" w:cs="Times New Roman"/>
        </w:rPr>
        <w:t xml:space="preserve">указанных </w:t>
      </w:r>
      <w:r w:rsidR="00387C71">
        <w:rPr>
          <w:rFonts w:ascii="Times New Roman" w:hAnsi="Times New Roman" w:cs="Times New Roman"/>
        </w:rPr>
        <w:t xml:space="preserve">обзорах </w:t>
      </w:r>
      <w:r w:rsidR="00C731F8">
        <w:rPr>
          <w:rFonts w:ascii="Times New Roman" w:hAnsi="Times New Roman" w:cs="Times New Roman"/>
        </w:rPr>
        <w:t>ч</w:t>
      </w:r>
      <w:r w:rsidR="00387C71">
        <w:rPr>
          <w:rFonts w:ascii="Times New Roman" w:hAnsi="Times New Roman" w:cs="Times New Roman"/>
        </w:rPr>
        <w:t xml:space="preserve">ленам СРО предоставляется информация о новых законах, об </w:t>
      </w:r>
      <w:proofErr w:type="gramStart"/>
      <w:r w:rsidR="00387C71">
        <w:rPr>
          <w:rFonts w:ascii="Times New Roman" w:hAnsi="Times New Roman" w:cs="Times New Roman"/>
        </w:rPr>
        <w:t>изменениях</w:t>
      </w:r>
      <w:proofErr w:type="gramEnd"/>
      <w:r w:rsidR="00387C71">
        <w:rPr>
          <w:rFonts w:ascii="Times New Roman" w:hAnsi="Times New Roman" w:cs="Times New Roman"/>
        </w:rPr>
        <w:t xml:space="preserve"> в</w:t>
      </w:r>
      <w:r w:rsidR="00574A3E">
        <w:rPr>
          <w:rFonts w:ascii="Times New Roman" w:hAnsi="Times New Roman" w:cs="Times New Roman"/>
        </w:rPr>
        <w:t>несенных в</w:t>
      </w:r>
      <w:r w:rsidR="00387C71">
        <w:rPr>
          <w:rFonts w:ascii="Times New Roman" w:hAnsi="Times New Roman" w:cs="Times New Roman"/>
        </w:rPr>
        <w:t xml:space="preserve"> действующие законы, о новых </w:t>
      </w:r>
      <w:r w:rsidR="000B29B0">
        <w:rPr>
          <w:rFonts w:ascii="Times New Roman" w:hAnsi="Times New Roman" w:cs="Times New Roman"/>
        </w:rPr>
        <w:t xml:space="preserve">нормативных </w:t>
      </w:r>
      <w:r w:rsidR="00387C71">
        <w:rPr>
          <w:rFonts w:ascii="Times New Roman" w:hAnsi="Times New Roman" w:cs="Times New Roman"/>
        </w:rPr>
        <w:t>актах, разъяснениях и письмах Банка России</w:t>
      </w:r>
      <w:r w:rsidR="000B29B0">
        <w:rPr>
          <w:rFonts w:ascii="Times New Roman" w:hAnsi="Times New Roman" w:cs="Times New Roman"/>
        </w:rPr>
        <w:t xml:space="preserve"> и т.д</w:t>
      </w:r>
      <w:r w:rsidR="00387C71">
        <w:rPr>
          <w:rFonts w:ascii="Times New Roman" w:hAnsi="Times New Roman" w:cs="Times New Roman"/>
        </w:rPr>
        <w:t xml:space="preserve">. Дополнительно членам СРО предоставляется доступ к информации о планируемых изменениях в правовом регулировании. </w:t>
      </w:r>
      <w:r w:rsidR="000B29B0">
        <w:rPr>
          <w:rFonts w:ascii="Times New Roman" w:hAnsi="Times New Roman" w:cs="Times New Roman"/>
        </w:rPr>
        <w:t xml:space="preserve">В отчетном </w:t>
      </w:r>
      <w:r w:rsidR="00F02BE7">
        <w:rPr>
          <w:rFonts w:ascii="Times New Roman" w:hAnsi="Times New Roman" w:cs="Times New Roman"/>
        </w:rPr>
        <w:t xml:space="preserve">периоде членам СРО также  предоставлялись рекомендации Комитета по исполнению новых требований регулятора. </w:t>
      </w:r>
      <w:r w:rsidR="007A6457">
        <w:rPr>
          <w:rFonts w:ascii="Times New Roman" w:hAnsi="Times New Roman" w:cs="Times New Roman"/>
        </w:rPr>
        <w:t>Параллельно Комитетом ве</w:t>
      </w:r>
      <w:r w:rsidR="004147F0">
        <w:rPr>
          <w:rFonts w:ascii="Times New Roman" w:hAnsi="Times New Roman" w:cs="Times New Roman"/>
        </w:rPr>
        <w:t>лась</w:t>
      </w:r>
      <w:r w:rsidR="007A6457">
        <w:rPr>
          <w:rFonts w:ascii="Times New Roman" w:hAnsi="Times New Roman" w:cs="Times New Roman"/>
        </w:rPr>
        <w:t xml:space="preserve"> работа по выявлению и учету проектов нормативных актов, затрагивающих деятельность членов СРО и отслеживанию их текущего статуса.</w:t>
      </w:r>
    </w:p>
    <w:p w:rsidR="005F6E5D" w:rsidRDefault="00C731F8" w:rsidP="00EF6FC7">
      <w:pPr>
        <w:rPr>
          <w:rFonts w:ascii="Times New Roman" w:hAnsi="Times New Roman" w:cs="Times New Roman"/>
        </w:rPr>
      </w:pPr>
      <w:r w:rsidRPr="00362CCB">
        <w:rPr>
          <w:rFonts w:ascii="Times New Roman" w:hAnsi="Times New Roman" w:cs="Times New Roman"/>
        </w:rPr>
        <w:t>Примеры информирования о новых актах и требованиях:</w:t>
      </w:r>
    </w:p>
    <w:tbl>
      <w:tblPr>
        <w:tblW w:w="9073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3021"/>
        <w:gridCol w:w="4678"/>
        <w:gridCol w:w="1374"/>
      </w:tblGrid>
      <w:tr w:rsidR="00EF6FC7" w:rsidRPr="00B26F14" w:rsidTr="00E56B76">
        <w:trPr>
          <w:trHeight w:val="543"/>
          <w:tblHeader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6FC7" w:rsidRPr="00B26F14" w:rsidRDefault="00EF6FC7" w:rsidP="00F84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1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6FC7" w:rsidRPr="00B26F14" w:rsidRDefault="00EF6FC7" w:rsidP="00F84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14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6FC7" w:rsidRPr="00B26F14" w:rsidRDefault="00EF6FC7" w:rsidP="00F84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14">
              <w:rPr>
                <w:rFonts w:ascii="Times New Roman" w:hAnsi="Times New Roman" w:cs="Times New Roman"/>
                <w:b/>
                <w:sz w:val="16"/>
                <w:szCs w:val="16"/>
              </w:rPr>
              <w:t>Дата вступления в силу</w:t>
            </w:r>
          </w:p>
        </w:tc>
      </w:tr>
      <w:tr w:rsidR="00B26F14" w:rsidRPr="00B26F14" w:rsidTr="00E56B76">
        <w:trPr>
          <w:trHeight w:val="1898"/>
          <w:tblHeader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26F14" w:rsidRPr="00E56B76" w:rsidRDefault="00F46C90" w:rsidP="00F46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C9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12.11.2018 N 416-ФЗ</w:t>
            </w:r>
            <w:r w:rsidR="00E56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6C90">
              <w:rPr>
                <w:rFonts w:ascii="Times New Roman" w:hAnsi="Times New Roman" w:cs="Times New Roman"/>
                <w:sz w:val="16"/>
                <w:szCs w:val="16"/>
              </w:rPr>
              <w:t xml:space="preserve">"О внесении изменения в статью 7 Федерального закона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      </w:r>
            <w:proofErr w:type="spellStart"/>
            <w:r w:rsidRPr="00F46C90">
              <w:rPr>
                <w:rFonts w:ascii="Times New Roman" w:hAnsi="Times New Roman" w:cs="Times New Roman"/>
                <w:sz w:val="16"/>
                <w:szCs w:val="16"/>
              </w:rPr>
              <w:t>микрофинансовой</w:t>
            </w:r>
            <w:proofErr w:type="spellEnd"/>
            <w:r w:rsidRPr="00F46C9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и </w:t>
            </w:r>
            <w:proofErr w:type="spellStart"/>
            <w:r w:rsidRPr="00F46C90">
              <w:rPr>
                <w:rFonts w:ascii="Times New Roman" w:hAnsi="Times New Roman" w:cs="Times New Roman"/>
                <w:sz w:val="16"/>
                <w:szCs w:val="16"/>
              </w:rPr>
              <w:t>микрофинансовых</w:t>
            </w:r>
            <w:proofErr w:type="spellEnd"/>
            <w:r w:rsidRPr="00F46C9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организациях"</w:t>
            </w:r>
            <w:r w:rsidR="00E56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6B76" w:rsidRPr="00E56B76" w:rsidRDefault="00E56B76" w:rsidP="00E56B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56B76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 w:eastAsia="ru-RU"/>
              </w:rPr>
              <w:t>Федеральный закон</w:t>
            </w:r>
            <w:r w:rsidRPr="00E56B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E56B7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позволит указывать в сообщениях, направляемых должникам – физическим лицам, сведения о наличии просроченной задолженности, в том числе ее размер и структуру.</w:t>
            </w:r>
          </w:p>
          <w:p w:rsidR="00B26F14" w:rsidRPr="001C39A9" w:rsidRDefault="00E56B76" w:rsidP="00E56B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56B7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Действие проекта распространяется на </w:t>
            </w:r>
            <w:r w:rsidRPr="00E56B76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сообщения, которые передаются </w:t>
            </w:r>
            <w:hyperlink r:id="rId8" w:history="1">
              <w:r w:rsidRPr="00E56B76">
                <w:rPr>
                  <w:rFonts w:ascii="Times New Roman" w:hAnsi="Times New Roman" w:cs="Times New Roman"/>
                  <w:sz w:val="16"/>
                  <w:szCs w:val="16"/>
                  <w:lang w:val="ru-RU" w:eastAsia="ru-RU"/>
                </w:rPr>
                <w:t>по инициативе</w:t>
              </w:r>
            </w:hyperlink>
            <w:r w:rsidRPr="00E56B76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кредитора или его представителя (например, коллектора) по сетям электросвязи, в том числе подвижной радиотелефонной связи. </w:t>
            </w:r>
            <w:r w:rsidRPr="001C39A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Это телеграфные, текстовые, голосовые или другие сообщения.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26F14" w:rsidRPr="00E56B76" w:rsidRDefault="00E56B76" w:rsidP="00E56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6B76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Вступает в силу 12.11.2018 г.</w:t>
            </w:r>
          </w:p>
        </w:tc>
      </w:tr>
    </w:tbl>
    <w:p w:rsidR="00A56CAD" w:rsidRDefault="00EF6FC7" w:rsidP="00A56CAD">
      <w:pPr>
        <w:rPr>
          <w:rFonts w:ascii="Times New Roman" w:hAnsi="Times New Roman" w:cs="Times New Roman"/>
        </w:rPr>
      </w:pPr>
      <w:r w:rsidRPr="00F71EFA">
        <w:rPr>
          <w:rFonts w:ascii="Times New Roman" w:hAnsi="Times New Roman" w:cs="Times New Roman"/>
        </w:rPr>
        <w:t xml:space="preserve"> </w:t>
      </w:r>
    </w:p>
    <w:p w:rsidR="001C39A9" w:rsidRDefault="001C39A9" w:rsidP="00A56CAD">
      <w:pPr>
        <w:rPr>
          <w:rFonts w:ascii="Times New Roman" w:hAnsi="Times New Roman" w:cs="Times New Roman"/>
        </w:rPr>
      </w:pPr>
    </w:p>
    <w:p w:rsidR="001C39A9" w:rsidRDefault="001C39A9" w:rsidP="00A56CAD">
      <w:pPr>
        <w:rPr>
          <w:rFonts w:ascii="Times New Roman" w:hAnsi="Times New Roman" w:cs="Times New Roman"/>
        </w:rPr>
      </w:pPr>
    </w:p>
    <w:p w:rsidR="001C39A9" w:rsidRDefault="001C39A9" w:rsidP="00A56CAD">
      <w:pPr>
        <w:rPr>
          <w:rFonts w:ascii="Times New Roman" w:hAnsi="Times New Roman" w:cs="Times New Roman"/>
        </w:rPr>
      </w:pPr>
    </w:p>
    <w:p w:rsidR="00A56CAD" w:rsidRDefault="00A56CAD" w:rsidP="00A56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Примеры информирования о проектах новых актов:</w:t>
      </w:r>
    </w:p>
    <w:tbl>
      <w:tblPr>
        <w:tblW w:w="9073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2029"/>
        <w:gridCol w:w="5768"/>
        <w:gridCol w:w="1276"/>
      </w:tblGrid>
      <w:tr w:rsidR="00A56CAD" w:rsidRPr="00B26F14" w:rsidTr="00E56B76">
        <w:trPr>
          <w:trHeight w:val="543"/>
          <w:tblHeader/>
        </w:trPr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56CAD" w:rsidRPr="00B26F14" w:rsidRDefault="00A56CAD" w:rsidP="00547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1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56CAD" w:rsidRPr="00B26F14" w:rsidRDefault="00A56CAD" w:rsidP="00547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14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56CAD" w:rsidRPr="00B26F14" w:rsidRDefault="00A56CAD" w:rsidP="00547E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14">
              <w:rPr>
                <w:rFonts w:ascii="Times New Roman" w:hAnsi="Times New Roman" w:cs="Times New Roman"/>
                <w:b/>
                <w:sz w:val="16"/>
                <w:szCs w:val="16"/>
              </w:rPr>
              <w:t>Дата вступления в силу</w:t>
            </w:r>
          </w:p>
        </w:tc>
      </w:tr>
      <w:tr w:rsidR="00A56CAD" w:rsidRPr="00B26F14" w:rsidTr="00E56B76">
        <w:trPr>
          <w:trHeight w:val="1493"/>
          <w:tblHeader/>
        </w:trPr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56CAD" w:rsidRPr="00A56CAD" w:rsidRDefault="00A56CAD" w:rsidP="00A56CAD">
            <w:pPr>
              <w:pStyle w:val="Default"/>
              <w:jc w:val="both"/>
              <w:rPr>
                <w:sz w:val="16"/>
                <w:szCs w:val="16"/>
              </w:rPr>
            </w:pPr>
            <w:r w:rsidRPr="00A56CAD">
              <w:rPr>
                <w:bCs/>
                <w:sz w:val="16"/>
                <w:szCs w:val="16"/>
              </w:rPr>
              <w:t xml:space="preserve">Проект указания Банка России </w:t>
            </w:r>
          </w:p>
          <w:p w:rsidR="00A56CAD" w:rsidRPr="00B26F14" w:rsidRDefault="00A56CAD" w:rsidP="00A56C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 формах, сроках и порядке составления и представления в Банк России отчетности </w:t>
            </w:r>
            <w:proofErr w:type="spellStart"/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>микрофинансовыми</w:t>
            </w:r>
            <w:proofErr w:type="spellEnd"/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компаниями и </w:t>
            </w:r>
            <w:proofErr w:type="spellStart"/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>микрокредитными</w:t>
            </w:r>
            <w:proofErr w:type="spellEnd"/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компаниями, порядке и сроках раскрытия бухгалтерской (финансовой) отчетности и аудиторского заключения </w:t>
            </w:r>
            <w:proofErr w:type="spellStart"/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>микрофинансовой</w:t>
            </w:r>
            <w:proofErr w:type="spellEnd"/>
            <w:r w:rsidRPr="00A56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компании».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6C90" w:rsidRPr="00F46C90" w:rsidRDefault="00F46C90" w:rsidP="00F46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указания подготовлен в целях установления нормативного регулирования представления в Банк России отдельными субъектами рынка </w:t>
            </w:r>
            <w:proofErr w:type="spellStart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микрофинансирования</w:t>
            </w:r>
            <w:proofErr w:type="spellEnd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сведений </w:t>
            </w:r>
            <w:proofErr w:type="gramStart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месте нахождения точек доступа к финансовым услугам в рамках реализации Стратегии повышения финансовой доступности в Российской Федерации на период</w:t>
            </w:r>
            <w:proofErr w:type="gramEnd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2018–2020 годов.</w:t>
            </w:r>
          </w:p>
          <w:p w:rsidR="00F46C90" w:rsidRPr="00F46C90" w:rsidRDefault="00F46C90" w:rsidP="00F46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целях внедрения регулирования оценки рисков заемщиков – физических лиц проектом указания вводится обязанность </w:t>
            </w:r>
            <w:proofErr w:type="spellStart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микрофинансовых</w:t>
            </w:r>
            <w:proofErr w:type="spellEnd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организаций рассчитывать значения показателя долговой нагрузки по потребительским </w:t>
            </w:r>
            <w:proofErr w:type="spellStart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микрозаймам</w:t>
            </w:r>
            <w:proofErr w:type="spellEnd"/>
            <w:r w:rsidRPr="00F46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расчете норматива достаточности собственных средств.</w:t>
            </w:r>
            <w:proofErr w:type="gramEnd"/>
          </w:p>
          <w:p w:rsidR="00A56CAD" w:rsidRPr="00E56B76" w:rsidRDefault="00F46C90" w:rsidP="00E56B7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указания учитывает изменения порядка ведения бухгалтерского учета и составления бухгалтерской (финансовой) отчетности для </w:t>
            </w:r>
            <w:proofErr w:type="spellStart"/>
            <w:r w:rsidRPr="00E5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микрофинансовых</w:t>
            </w:r>
            <w:proofErr w:type="spellEnd"/>
            <w:r w:rsidRPr="00E5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организаций, а также актуализирует состав отчетности </w:t>
            </w:r>
            <w:proofErr w:type="spellStart"/>
            <w:r w:rsidRPr="00E5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микрофинансовых</w:t>
            </w:r>
            <w:proofErr w:type="spellEnd"/>
            <w:r w:rsidRPr="00E56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организаций и порядок ее составления по результатам практики применения Указания Банка России № 4383-У</w:t>
            </w:r>
            <w:r w:rsidRPr="00E56B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56CAD" w:rsidRPr="00B26F14" w:rsidRDefault="00F46C90" w:rsidP="00F46C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01.04.2019 г.</w:t>
            </w:r>
          </w:p>
        </w:tc>
      </w:tr>
    </w:tbl>
    <w:p w:rsidR="00C731F8" w:rsidRPr="00F71EFA" w:rsidRDefault="00C731F8" w:rsidP="00EF6FC7">
      <w:pPr>
        <w:rPr>
          <w:rFonts w:ascii="Times New Roman" w:hAnsi="Times New Roman" w:cs="Times New Roman"/>
        </w:rPr>
      </w:pPr>
    </w:p>
    <w:p w:rsidR="00F71EFA" w:rsidRPr="001C39A9" w:rsidRDefault="000B29B0">
      <w:pPr>
        <w:rPr>
          <w:rFonts w:ascii="Times New Roman" w:hAnsi="Times New Roman" w:cs="Times New Roman"/>
        </w:rPr>
      </w:pPr>
      <w:r w:rsidRPr="001C39A9">
        <w:rPr>
          <w:rFonts w:ascii="Times New Roman" w:hAnsi="Times New Roman" w:cs="Times New Roman"/>
        </w:rPr>
        <w:t xml:space="preserve">По второму показателю «Подготовка исходящих документов Комитета», комитет </w:t>
      </w:r>
      <w:r w:rsidR="00EF6FC7" w:rsidRPr="001C39A9">
        <w:rPr>
          <w:rFonts w:ascii="Times New Roman" w:hAnsi="Times New Roman" w:cs="Times New Roman"/>
        </w:rPr>
        <w:t>подготовил</w:t>
      </w:r>
      <w:r w:rsidR="00BF371F" w:rsidRPr="001C39A9">
        <w:rPr>
          <w:rFonts w:ascii="Times New Roman" w:hAnsi="Times New Roman" w:cs="Times New Roman"/>
        </w:rPr>
        <w:t>:</w:t>
      </w:r>
    </w:p>
    <w:p w:rsidR="00EF6FC7" w:rsidRPr="001C39A9" w:rsidRDefault="001C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37D4F" w:rsidRPr="001C39A9">
        <w:rPr>
          <w:rFonts w:ascii="Times New Roman" w:hAnsi="Times New Roman" w:cs="Times New Roman"/>
        </w:rPr>
        <w:t xml:space="preserve"> </w:t>
      </w:r>
      <w:r w:rsidR="00EF6FC7" w:rsidRPr="001C39A9">
        <w:rPr>
          <w:rFonts w:ascii="Times New Roman" w:hAnsi="Times New Roman" w:cs="Times New Roman"/>
        </w:rPr>
        <w:t xml:space="preserve">документов </w:t>
      </w:r>
    </w:p>
    <w:p w:rsidR="00CD7458" w:rsidRPr="001C39A9" w:rsidRDefault="00CD7458">
      <w:pPr>
        <w:rPr>
          <w:rFonts w:ascii="Times New Roman" w:hAnsi="Times New Roman" w:cs="Times New Roman"/>
        </w:rPr>
      </w:pPr>
      <w:r w:rsidRPr="001C39A9">
        <w:rPr>
          <w:rFonts w:ascii="Times New Roman" w:hAnsi="Times New Roman" w:cs="Times New Roman"/>
        </w:rPr>
        <w:t>По содержанию исходящие документы относились к следующим категориям:</w:t>
      </w:r>
    </w:p>
    <w:p w:rsidR="00EF6FC7" w:rsidRPr="00D60A9D" w:rsidRDefault="00EF7461">
      <w:pPr>
        <w:rPr>
          <w:rFonts w:ascii="Times New Roman" w:hAnsi="Times New Roman" w:cs="Times New Roman"/>
        </w:rPr>
      </w:pPr>
      <w:r w:rsidRPr="001C39A9">
        <w:rPr>
          <w:rFonts w:ascii="Times New Roman" w:hAnsi="Times New Roman" w:cs="Times New Roman"/>
        </w:rPr>
        <w:t>1</w:t>
      </w:r>
      <w:r w:rsidR="001C39A9">
        <w:rPr>
          <w:rFonts w:ascii="Times New Roman" w:hAnsi="Times New Roman" w:cs="Times New Roman"/>
        </w:rPr>
        <w:t>7</w:t>
      </w:r>
      <w:r w:rsidR="0019370D" w:rsidRPr="001C39A9">
        <w:rPr>
          <w:rFonts w:ascii="Times New Roman" w:hAnsi="Times New Roman" w:cs="Times New Roman"/>
        </w:rPr>
        <w:t xml:space="preserve"> </w:t>
      </w:r>
      <w:r w:rsidR="00543964" w:rsidRPr="001C39A9">
        <w:rPr>
          <w:rFonts w:ascii="Times New Roman" w:hAnsi="Times New Roman" w:cs="Times New Roman"/>
        </w:rPr>
        <w:t xml:space="preserve"> </w:t>
      </w:r>
      <w:r w:rsidR="00BF371F" w:rsidRPr="001C39A9">
        <w:rPr>
          <w:rFonts w:ascii="Times New Roman" w:hAnsi="Times New Roman" w:cs="Times New Roman"/>
        </w:rPr>
        <w:t>заключени</w:t>
      </w:r>
      <w:r w:rsidR="00543964" w:rsidRPr="001C39A9">
        <w:rPr>
          <w:rFonts w:ascii="Times New Roman" w:hAnsi="Times New Roman" w:cs="Times New Roman"/>
        </w:rPr>
        <w:t>й</w:t>
      </w:r>
      <w:r w:rsidR="00CD7458" w:rsidRPr="00D60A9D">
        <w:rPr>
          <w:rFonts w:ascii="Times New Roman" w:hAnsi="Times New Roman" w:cs="Times New Roman"/>
        </w:rPr>
        <w:t xml:space="preserve"> (отзыв</w:t>
      </w:r>
      <w:r w:rsidR="00543964" w:rsidRPr="00D60A9D">
        <w:rPr>
          <w:rFonts w:ascii="Times New Roman" w:hAnsi="Times New Roman" w:cs="Times New Roman"/>
        </w:rPr>
        <w:t>ов</w:t>
      </w:r>
      <w:r w:rsidR="00BF371F" w:rsidRPr="00D60A9D">
        <w:rPr>
          <w:rFonts w:ascii="Times New Roman" w:hAnsi="Times New Roman" w:cs="Times New Roman"/>
        </w:rPr>
        <w:t xml:space="preserve">) на проекты </w:t>
      </w:r>
      <w:r w:rsidR="00E56B76">
        <w:rPr>
          <w:rFonts w:ascii="Times New Roman" w:hAnsi="Times New Roman" w:cs="Times New Roman"/>
        </w:rPr>
        <w:t xml:space="preserve">нормативных актов, в том числе </w:t>
      </w:r>
      <w:proofErr w:type="gramStart"/>
      <w:r w:rsidR="00E56B76">
        <w:rPr>
          <w:rFonts w:ascii="Times New Roman" w:hAnsi="Times New Roman" w:cs="Times New Roman"/>
        </w:rPr>
        <w:t>на</w:t>
      </w:r>
      <w:proofErr w:type="gramEnd"/>
      <w:r w:rsidR="00E56B76">
        <w:rPr>
          <w:rFonts w:ascii="Times New Roman" w:hAnsi="Times New Roman" w:cs="Times New Roman"/>
        </w:rPr>
        <w:t xml:space="preserve"> следующие:</w:t>
      </w:r>
    </w:p>
    <w:p w:rsidR="00136B57" w:rsidRPr="001C39A9" w:rsidRDefault="00136B57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39A9">
        <w:rPr>
          <w:rFonts w:ascii="Times New Roman" w:eastAsia="Calibri" w:hAnsi="Times New Roman" w:cs="Times New Roman"/>
          <w:lang w:eastAsia="ru-RU"/>
        </w:rPr>
        <w:t>Законопроект №  339044-7</w:t>
      </w:r>
      <w:r w:rsidRPr="001C39A9" w:rsidDel="003522C9">
        <w:rPr>
          <w:rFonts w:ascii="Times New Roman" w:eastAsia="Calibri" w:hAnsi="Times New Roman" w:cs="Times New Roman"/>
          <w:lang w:eastAsia="ru-RU"/>
        </w:rPr>
        <w:t xml:space="preserve"> </w:t>
      </w:r>
      <w:r w:rsidRPr="001C39A9">
        <w:rPr>
          <w:rFonts w:ascii="Times New Roman" w:eastAsia="Calibri" w:hAnsi="Times New Roman" w:cs="Times New Roman"/>
          <w:lang w:eastAsia="ru-RU"/>
        </w:rPr>
        <w:t xml:space="preserve">«О внесении изменений в статью 7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1C39A9">
        <w:rPr>
          <w:rFonts w:ascii="Times New Roman" w:eastAsia="Calibri" w:hAnsi="Times New Roman" w:cs="Times New Roman"/>
          <w:lang w:eastAsia="ru-RU"/>
        </w:rPr>
        <w:t>микрофинансовой</w:t>
      </w:r>
      <w:proofErr w:type="spellEnd"/>
      <w:r w:rsidRPr="001C39A9">
        <w:rPr>
          <w:rFonts w:ascii="Times New Roman" w:eastAsia="Calibri" w:hAnsi="Times New Roman" w:cs="Times New Roman"/>
          <w:lang w:eastAsia="ru-RU"/>
        </w:rPr>
        <w:t xml:space="preserve"> деятельности и </w:t>
      </w:r>
      <w:proofErr w:type="spellStart"/>
      <w:r w:rsidRPr="001C39A9">
        <w:rPr>
          <w:rFonts w:ascii="Times New Roman" w:eastAsia="Calibri" w:hAnsi="Times New Roman" w:cs="Times New Roman"/>
          <w:lang w:eastAsia="ru-RU"/>
        </w:rPr>
        <w:t>микрофинансовых</w:t>
      </w:r>
      <w:proofErr w:type="spellEnd"/>
      <w:r w:rsidRPr="001C39A9">
        <w:rPr>
          <w:rFonts w:ascii="Times New Roman" w:eastAsia="Calibri" w:hAnsi="Times New Roman" w:cs="Times New Roman"/>
          <w:lang w:eastAsia="ru-RU"/>
        </w:rPr>
        <w:t xml:space="preserve"> организациях»</w:t>
      </w:r>
    </w:p>
    <w:p w:rsidR="00136B57" w:rsidRPr="001C39A9" w:rsidRDefault="009F2F30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hyperlink r:id="rId9" w:history="1">
        <w:r w:rsidR="00136B57" w:rsidRPr="001C39A9">
          <w:rPr>
            <w:rFonts w:ascii="Times New Roman" w:eastAsia="Calibri" w:hAnsi="Times New Roman" w:cs="Times New Roman"/>
            <w:lang w:eastAsia="ru-RU"/>
          </w:rPr>
          <w:t>Законопроект №</w:t>
        </w:r>
        <w:r w:rsidR="00534639" w:rsidRPr="001C39A9">
          <w:rPr>
            <w:rFonts w:ascii="Times New Roman" w:eastAsia="Calibri" w:hAnsi="Times New Roman" w:cs="Times New Roman"/>
            <w:lang w:eastAsia="ru-RU"/>
          </w:rPr>
          <w:t xml:space="preserve"> </w:t>
        </w:r>
        <w:r w:rsidR="00136B57" w:rsidRPr="001C39A9">
          <w:rPr>
            <w:rFonts w:ascii="Times New Roman" w:eastAsia="Calibri" w:hAnsi="Times New Roman" w:cs="Times New Roman"/>
            <w:lang w:eastAsia="ru-RU"/>
          </w:rPr>
          <w:t>344028-7</w:t>
        </w:r>
      </w:hyperlink>
      <w:r w:rsidR="00136B57" w:rsidRPr="001C39A9">
        <w:rPr>
          <w:rFonts w:ascii="Times New Roman" w:eastAsia="Calibri" w:hAnsi="Times New Roman" w:cs="Times New Roman"/>
          <w:lang w:eastAsia="ru-RU"/>
        </w:rPr>
        <w:t xml:space="preserve"> «О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136B57" w:rsidRPr="001C39A9">
        <w:rPr>
          <w:rFonts w:ascii="Times New Roman" w:eastAsia="Calibri" w:hAnsi="Times New Roman" w:cs="Times New Roman"/>
          <w:lang w:eastAsia="ru-RU"/>
        </w:rPr>
        <w:t>дств пл</w:t>
      </w:r>
      <w:proofErr w:type="gramEnd"/>
      <w:r w:rsidR="00136B57" w:rsidRPr="001C39A9">
        <w:rPr>
          <w:rFonts w:ascii="Times New Roman" w:eastAsia="Calibri" w:hAnsi="Times New Roman" w:cs="Times New Roman"/>
          <w:lang w:eastAsia="ru-RU"/>
        </w:rPr>
        <w:t>атежа»</w:t>
      </w:r>
    </w:p>
    <w:p w:rsidR="00136B57" w:rsidRPr="001C39A9" w:rsidRDefault="00136B57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39A9">
        <w:rPr>
          <w:rFonts w:ascii="Times New Roman" w:eastAsia="Calibri" w:hAnsi="Times New Roman" w:cs="Times New Roman"/>
          <w:lang w:eastAsia="ru-RU"/>
        </w:rPr>
        <w:t xml:space="preserve">Законопроект </w:t>
      </w:r>
      <w:hyperlink r:id="rId10" w:history="1">
        <w:r w:rsidRPr="001C39A9">
          <w:rPr>
            <w:rFonts w:ascii="Times New Roman" w:eastAsia="Calibri" w:hAnsi="Times New Roman" w:cs="Times New Roman"/>
            <w:lang w:eastAsia="ru-RU"/>
          </w:rPr>
          <w:t>375242-7</w:t>
        </w:r>
        <w:proofErr w:type="gramStart"/>
        <w:r w:rsidRPr="001C39A9">
          <w:rPr>
            <w:rFonts w:ascii="Times New Roman" w:eastAsia="Calibri" w:hAnsi="Times New Roman" w:cs="Times New Roman"/>
            <w:lang w:eastAsia="ru-RU"/>
          </w:rPr>
          <w:t xml:space="preserve"> О</w:t>
        </w:r>
        <w:proofErr w:type="gramEnd"/>
        <w:r w:rsidRPr="001C39A9">
          <w:rPr>
            <w:rFonts w:ascii="Times New Roman" w:eastAsia="Calibri" w:hAnsi="Times New Roman" w:cs="Times New Roman"/>
            <w:lang w:eastAsia="ru-RU"/>
          </w:rPr>
          <w:t xml:space="preserve"> внесении изменений в статью 28 Федерального закона "О рекламе"</w:t>
        </w:r>
      </w:hyperlink>
      <w:r w:rsidRPr="001C39A9">
        <w:rPr>
          <w:rFonts w:ascii="Times New Roman" w:hAnsi="Times New Roman" w:cs="Times New Roman"/>
          <w:bCs/>
          <w:color w:val="3777A8"/>
        </w:rPr>
        <w:t>.</w:t>
      </w:r>
    </w:p>
    <w:p w:rsidR="0085326A" w:rsidRPr="001C39A9" w:rsidRDefault="009F2F30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hyperlink r:id="rId11" w:history="1">
        <w:r w:rsidR="0085326A" w:rsidRPr="001C39A9">
          <w:rPr>
            <w:rFonts w:ascii="Times New Roman" w:hAnsi="Times New Roman" w:cs="Times New Roman"/>
            <w:color w:val="000000"/>
          </w:rPr>
          <w:t>Проект указания Банка России</w:t>
        </w:r>
      </w:hyperlink>
      <w:r w:rsidR="0085326A" w:rsidRPr="001C39A9">
        <w:rPr>
          <w:rFonts w:ascii="Times New Roman" w:hAnsi="Times New Roman" w:cs="Times New Roman"/>
          <w:color w:val="000000"/>
        </w:rPr>
        <w:t xml:space="preserve"> «О внесении изменений в Указание Банка России от 27 октября 2016 года № 4168-У «О порядке определения и критериях существенности недостоверных отчетных данных, представляемых </w:t>
      </w:r>
      <w:proofErr w:type="spellStart"/>
      <w:r w:rsidR="0085326A" w:rsidRPr="001C39A9">
        <w:rPr>
          <w:rFonts w:ascii="Times New Roman" w:hAnsi="Times New Roman" w:cs="Times New Roman"/>
          <w:color w:val="000000"/>
        </w:rPr>
        <w:t>микрофинансовыми</w:t>
      </w:r>
      <w:proofErr w:type="spellEnd"/>
      <w:r w:rsidR="0085326A" w:rsidRPr="001C39A9">
        <w:rPr>
          <w:rFonts w:ascii="Times New Roman" w:hAnsi="Times New Roman" w:cs="Times New Roman"/>
          <w:color w:val="000000"/>
        </w:rPr>
        <w:t xml:space="preserve"> организациями в </w:t>
      </w:r>
      <w:r w:rsidR="0085326A" w:rsidRPr="001C39A9">
        <w:rPr>
          <w:rFonts w:ascii="Times New Roman" w:hAnsi="Times New Roman" w:cs="Times New Roman"/>
        </w:rPr>
        <w:t>Банк России»</w:t>
      </w:r>
    </w:p>
    <w:p w:rsidR="0085326A" w:rsidRPr="001C39A9" w:rsidRDefault="009F2F30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hyperlink r:id="rId12" w:anchor="npa=70139" w:history="1">
        <w:r w:rsidR="0085326A" w:rsidRPr="001C39A9">
          <w:rPr>
            <w:rStyle w:val="ab"/>
            <w:rFonts w:ascii="Times New Roman" w:eastAsiaTheme="majorEastAsia" w:hAnsi="Times New Roman" w:cs="Times New Roman"/>
            <w:color w:val="auto"/>
          </w:rPr>
          <w:t>Законопроект</w:t>
        </w:r>
      </w:hyperlink>
      <w:r w:rsidR="0085326A" w:rsidRPr="001C39A9">
        <w:rPr>
          <w:rFonts w:ascii="Times New Roman" w:eastAsiaTheme="majorEastAsia" w:hAnsi="Times New Roman" w:cs="Times New Roman"/>
        </w:rPr>
        <w:t xml:space="preserve">  «О внесении изменений в статью 6.1 Федерального закона  «О потребительском кредите (займе)» и о внесении изменений в отдельные законодательные акты Российской </w:t>
      </w:r>
      <w:r w:rsidR="0085326A" w:rsidRPr="001C39A9">
        <w:rPr>
          <w:rFonts w:ascii="Times New Roman" w:eastAsiaTheme="majorEastAsia" w:hAnsi="Times New Roman" w:cs="Times New Roman"/>
          <w:color w:val="000000"/>
        </w:rPr>
        <w:t>Федерации»</w:t>
      </w:r>
    </w:p>
    <w:p w:rsidR="00C05027" w:rsidRPr="001C39A9" w:rsidRDefault="00C05027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Законопроект №</w:t>
      </w:r>
      <w:r w:rsidR="00382317"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237568-7 "О внесении изменений в Федеральный закон "О потребительском кредите (займа) (№353-ФЗ) и Федеральный закон "О </w:t>
      </w:r>
      <w:proofErr w:type="spellStart"/>
      <w:r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>микрофинансовой</w:t>
      </w:r>
      <w:proofErr w:type="spellEnd"/>
      <w:r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деятельности и </w:t>
      </w:r>
      <w:proofErr w:type="spellStart"/>
      <w:r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>микрофинасовых</w:t>
      </w:r>
      <w:proofErr w:type="spellEnd"/>
      <w:r w:rsidRPr="001C39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организациях" (№151-ФЗ);</w:t>
      </w:r>
    </w:p>
    <w:p w:rsidR="00E56B76" w:rsidRPr="001C39A9" w:rsidRDefault="00E56B76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39A9">
        <w:rPr>
          <w:rFonts w:ascii="Times New Roman" w:eastAsia="Calibri" w:hAnsi="Times New Roman" w:cs="Times New Roman"/>
          <w:lang w:eastAsia="ru-RU"/>
        </w:rPr>
        <w:t>Законопроект «О внесении изменений в отдельные законодательные акты Российской Федерации в части установления дополнительных гарантий защиты прав потребителей»;</w:t>
      </w:r>
    </w:p>
    <w:p w:rsidR="00C05027" w:rsidRPr="001C39A9" w:rsidRDefault="00C05027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39A9">
        <w:rPr>
          <w:rFonts w:ascii="Times New Roman" w:eastAsia="Times New Roman" w:hAnsi="Times New Roman" w:cs="Times New Roman"/>
          <w:lang w:eastAsia="ru-RU"/>
        </w:rPr>
        <w:t>Законопроект «О внесении изменений в статьи 19.5 и 19.7.3 Кодекса Российской Федерации об административных правонарушениях»;</w:t>
      </w:r>
    </w:p>
    <w:p w:rsidR="00C05027" w:rsidRPr="00EF7461" w:rsidRDefault="00C05027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39A9">
        <w:rPr>
          <w:rFonts w:ascii="Times New Roman" w:eastAsia="Times New Roman" w:hAnsi="Times New Roman" w:cs="Times New Roman"/>
          <w:bCs/>
          <w:lang w:eastAsia="ru-RU"/>
        </w:rPr>
        <w:t>Законопроект «О внесении изменений в Федеральный закон «О противодействии легализации (</w:t>
      </w:r>
      <w:r w:rsidRPr="00EF7461">
        <w:rPr>
          <w:rFonts w:ascii="Times New Roman" w:eastAsia="Times New Roman" w:hAnsi="Times New Roman" w:cs="Times New Roman"/>
          <w:bCs/>
          <w:lang w:eastAsia="ru-RU"/>
        </w:rPr>
        <w:t>отмыванию) доходов, полученных преступным путем и финансированию терроризма» и иные законодательные акты Российской Федерации»;</w:t>
      </w:r>
    </w:p>
    <w:p w:rsidR="00C05027" w:rsidRPr="001C39A9" w:rsidRDefault="00C05027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461">
        <w:rPr>
          <w:rFonts w:ascii="Times New Roman" w:eastAsia="Calibri" w:hAnsi="Times New Roman" w:cs="Times New Roman"/>
          <w:bCs/>
        </w:rPr>
        <w:t>Законопроект «</w:t>
      </w:r>
      <w:r w:rsidRPr="00EF7461">
        <w:rPr>
          <w:rFonts w:ascii="Times New Roman" w:eastAsia="Calibri" w:hAnsi="Times New Roman" w:cs="Times New Roman"/>
        </w:rPr>
        <w:t xml:space="preserve">О внесении изменений в статью 5 Федерального закона "О </w:t>
      </w:r>
      <w:r w:rsidRPr="001C39A9">
        <w:rPr>
          <w:rFonts w:ascii="Times New Roman" w:eastAsia="Calibri" w:hAnsi="Times New Roman" w:cs="Times New Roman"/>
        </w:rPr>
        <w:t>потребительском кредите (займе)»;</w:t>
      </w:r>
    </w:p>
    <w:p w:rsidR="00C05027" w:rsidRPr="00EF7461" w:rsidRDefault="009F2F30" w:rsidP="00C050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13" w:history="1">
        <w:proofErr w:type="gramStart"/>
        <w:r w:rsidR="00C05027" w:rsidRPr="00EF7461">
          <w:rPr>
            <w:rStyle w:val="ab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Концепци</w:t>
        </w:r>
      </w:hyperlink>
      <w:r w:rsidR="00C05027" w:rsidRPr="00EF7461">
        <w:rPr>
          <w:rFonts w:ascii="Times New Roman" w:eastAsia="Times New Roman" w:hAnsi="Times New Roman" w:cs="Times New Roman"/>
          <w:bCs/>
          <w:lang w:eastAsia="ru-RU"/>
        </w:rPr>
        <w:t>я</w:t>
      </w:r>
      <w:proofErr w:type="gramEnd"/>
      <w:r w:rsidR="00C05027" w:rsidRPr="00EF7461">
        <w:rPr>
          <w:rFonts w:ascii="Times New Roman" w:eastAsia="Times New Roman" w:hAnsi="Times New Roman" w:cs="Times New Roman"/>
          <w:bCs/>
          <w:lang w:eastAsia="ru-RU"/>
        </w:rPr>
        <w:t xml:space="preserve"> пропорционального регулирования и </w:t>
      </w:r>
      <w:proofErr w:type="spellStart"/>
      <w:r w:rsidR="00C05027" w:rsidRPr="00EF7461">
        <w:rPr>
          <w:rFonts w:ascii="Times New Roman" w:eastAsia="Times New Roman" w:hAnsi="Times New Roman" w:cs="Times New Roman"/>
          <w:bCs/>
          <w:lang w:eastAsia="ru-RU"/>
        </w:rPr>
        <w:t>рискориентированного</w:t>
      </w:r>
      <w:proofErr w:type="spellEnd"/>
      <w:r w:rsidR="00C05027" w:rsidRPr="00EF7461">
        <w:rPr>
          <w:rFonts w:ascii="Times New Roman" w:eastAsia="Times New Roman" w:hAnsi="Times New Roman" w:cs="Times New Roman"/>
          <w:bCs/>
          <w:lang w:eastAsia="ru-RU"/>
        </w:rPr>
        <w:t xml:space="preserve"> надзора за НФО;</w:t>
      </w:r>
    </w:p>
    <w:p w:rsidR="00C05027" w:rsidRPr="00EF7461" w:rsidRDefault="00C05027" w:rsidP="00C050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7461">
        <w:rPr>
          <w:rFonts w:ascii="Times New Roman" w:eastAsia="Times New Roman" w:hAnsi="Times New Roman" w:cs="Times New Roman"/>
          <w:bCs/>
          <w:lang w:eastAsia="ru-RU"/>
        </w:rPr>
        <w:lastRenderedPageBreak/>
        <w:t>Указание «Об осуществлении наличных расчетов»;</w:t>
      </w:r>
    </w:p>
    <w:p w:rsidR="00C05027" w:rsidRPr="00E56B76" w:rsidRDefault="00C05027" w:rsidP="00C050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7461">
        <w:rPr>
          <w:rFonts w:ascii="Times New Roman" w:eastAsia="Times New Roman" w:hAnsi="Times New Roman" w:cs="Times New Roman"/>
          <w:bCs/>
          <w:lang w:eastAsia="ru-RU"/>
        </w:rPr>
        <w:t xml:space="preserve">Положение «Об установлении обязательных для </w:t>
      </w:r>
      <w:proofErr w:type="spellStart"/>
      <w:r w:rsidRPr="00EF7461">
        <w:rPr>
          <w:rFonts w:ascii="Times New Roman" w:eastAsia="Times New Roman" w:hAnsi="Times New Roman" w:cs="Times New Roman"/>
          <w:bCs/>
          <w:lang w:eastAsia="ru-RU"/>
        </w:rPr>
        <w:t>некредитных</w:t>
      </w:r>
      <w:proofErr w:type="spellEnd"/>
      <w:r w:rsidRPr="00EF7461">
        <w:rPr>
          <w:rFonts w:ascii="Times New Roman" w:eastAsia="Times New Roman" w:hAnsi="Times New Roman" w:cs="Times New Roman"/>
          <w:bCs/>
          <w:lang w:eastAsia="ru-RU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рынков;</w:t>
      </w:r>
    </w:p>
    <w:p w:rsidR="00E56B76" w:rsidRPr="00EF7461" w:rsidRDefault="00E56B76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56B76">
        <w:rPr>
          <w:rFonts w:ascii="Times New Roman" w:eastAsia="Calibri" w:hAnsi="Times New Roman" w:cs="Times New Roman"/>
          <w:lang w:eastAsia="ru-RU"/>
        </w:rPr>
        <w:t xml:space="preserve">Проект указания Банка России «Об установлении экономических нормативов для </w:t>
      </w:r>
      <w:proofErr w:type="spellStart"/>
      <w:r w:rsidRPr="00E56B76">
        <w:rPr>
          <w:rFonts w:ascii="Times New Roman" w:eastAsia="Calibri" w:hAnsi="Times New Roman" w:cs="Times New Roman"/>
          <w:lang w:eastAsia="ru-RU"/>
        </w:rPr>
        <w:t>микрофинансовой</w:t>
      </w:r>
      <w:proofErr w:type="spellEnd"/>
      <w:r w:rsidRPr="00E56B76">
        <w:rPr>
          <w:rFonts w:ascii="Times New Roman" w:eastAsia="Calibri" w:hAnsi="Times New Roman" w:cs="Times New Roman"/>
          <w:lang w:eastAsia="ru-RU"/>
        </w:rPr>
        <w:t xml:space="preserve"> компании, привлекающей денежные средства физических лиц, в том числе индивидуальных предпринимателей, и (или) юридических лиц в виде займов, и </w:t>
      </w:r>
      <w:proofErr w:type="spellStart"/>
      <w:r w:rsidRPr="00E56B76">
        <w:rPr>
          <w:rFonts w:ascii="Times New Roman" w:eastAsia="Calibri" w:hAnsi="Times New Roman" w:cs="Times New Roman"/>
          <w:lang w:eastAsia="ru-RU"/>
        </w:rPr>
        <w:t>микрофинансовой</w:t>
      </w:r>
      <w:proofErr w:type="spellEnd"/>
      <w:r w:rsidRPr="00E56B76">
        <w:rPr>
          <w:rFonts w:ascii="Times New Roman" w:eastAsia="Calibri" w:hAnsi="Times New Roman" w:cs="Times New Roman"/>
          <w:lang w:eastAsia="ru-RU"/>
        </w:rPr>
        <w:t xml:space="preserve"> компании, осуществляющей выпуск и размещение облигаций»</w:t>
      </w:r>
      <w:r w:rsidRPr="00EF7461">
        <w:rPr>
          <w:rFonts w:ascii="Times New Roman" w:eastAsia="Calibri" w:hAnsi="Times New Roman" w:cs="Times New Roman"/>
          <w:lang w:eastAsia="ru-RU"/>
        </w:rPr>
        <w:t>;</w:t>
      </w:r>
    </w:p>
    <w:p w:rsidR="00E56B76" w:rsidRPr="00E56B76" w:rsidRDefault="00E56B76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EF7461">
        <w:rPr>
          <w:rFonts w:ascii="Times New Roman" w:eastAsia="Calibri" w:hAnsi="Times New Roman" w:cs="Times New Roman"/>
          <w:lang w:eastAsia="ru-RU"/>
        </w:rPr>
        <w:t>Проект указания Банка России</w:t>
      </w:r>
      <w:r w:rsidRPr="00EF7461">
        <w:rPr>
          <w:rFonts w:ascii="Times New Roman" w:eastAsia="Calibri" w:hAnsi="Times New Roman" w:cs="Times New Roman"/>
          <w:bCs/>
          <w:lang w:eastAsia="ru-RU"/>
        </w:rPr>
        <w:t xml:space="preserve"> «Об установлении экономических нормативов для </w:t>
      </w:r>
      <w:proofErr w:type="spellStart"/>
      <w:r w:rsidRPr="00EF7461">
        <w:rPr>
          <w:rFonts w:ascii="Times New Roman" w:eastAsia="Calibri" w:hAnsi="Times New Roman" w:cs="Times New Roman"/>
          <w:bCs/>
          <w:lang w:eastAsia="ru-RU"/>
        </w:rPr>
        <w:t>микрокредитной</w:t>
      </w:r>
      <w:proofErr w:type="spellEnd"/>
      <w:r w:rsidRPr="00EF7461">
        <w:rPr>
          <w:rFonts w:ascii="Times New Roman" w:eastAsia="Calibri" w:hAnsi="Times New Roman" w:cs="Times New Roman"/>
          <w:bCs/>
          <w:lang w:eastAsia="ru-RU"/>
        </w:rPr>
        <w:t xml:space="preserve"> компании, привлекающей денежные средства физических лиц, в том числе индивидуальных предпринимателей, и (или) юридических лиц в виде займов»;</w:t>
      </w:r>
    </w:p>
    <w:p w:rsidR="00E56B76" w:rsidRPr="00E56B76" w:rsidRDefault="00E56B76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56B76">
        <w:rPr>
          <w:rFonts w:ascii="Times New Roman" w:eastAsia="Calibri" w:hAnsi="Times New Roman" w:cs="Times New Roman"/>
          <w:lang w:eastAsia="ru-RU"/>
        </w:rPr>
        <w:t xml:space="preserve">Указание Банка России «О порядке формирования </w:t>
      </w:r>
      <w:proofErr w:type="spellStart"/>
      <w:r w:rsidRPr="00E56B76">
        <w:rPr>
          <w:rFonts w:ascii="Times New Roman" w:eastAsia="Calibri" w:hAnsi="Times New Roman" w:cs="Times New Roman"/>
          <w:lang w:eastAsia="ru-RU"/>
        </w:rPr>
        <w:t>микрофинансовыми</w:t>
      </w:r>
      <w:proofErr w:type="spellEnd"/>
      <w:r w:rsidRPr="00E56B76">
        <w:rPr>
          <w:rFonts w:ascii="Times New Roman" w:eastAsia="Calibri" w:hAnsi="Times New Roman" w:cs="Times New Roman"/>
          <w:lang w:eastAsia="ru-RU"/>
        </w:rPr>
        <w:t xml:space="preserve"> организациями резервов на возможные потери по займам»</w:t>
      </w:r>
      <w:r w:rsidRPr="00C05027">
        <w:rPr>
          <w:rFonts w:ascii="Times New Roman" w:eastAsia="Calibri" w:hAnsi="Times New Roman" w:cs="Times New Roman"/>
          <w:lang w:eastAsia="ru-RU"/>
        </w:rPr>
        <w:t>;</w:t>
      </w:r>
    </w:p>
    <w:p w:rsidR="00E56B76" w:rsidRDefault="00E56B76" w:rsidP="00E56B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56B76">
        <w:rPr>
          <w:rFonts w:ascii="Times New Roman" w:eastAsia="Calibri" w:hAnsi="Times New Roman" w:cs="Times New Roman"/>
          <w:lang w:eastAsia="ru-RU"/>
        </w:rPr>
        <w:t xml:space="preserve">Проект указания Банка России «О формах, сроках и порядке составления и представления в Банк России отчетности </w:t>
      </w:r>
      <w:proofErr w:type="spellStart"/>
      <w:r w:rsidRPr="00E56B76">
        <w:rPr>
          <w:rFonts w:ascii="Times New Roman" w:eastAsia="Calibri" w:hAnsi="Times New Roman" w:cs="Times New Roman"/>
          <w:lang w:eastAsia="ru-RU"/>
        </w:rPr>
        <w:t>микрофинансовыми</w:t>
      </w:r>
      <w:proofErr w:type="spellEnd"/>
      <w:r w:rsidRPr="00E56B76">
        <w:rPr>
          <w:rFonts w:ascii="Times New Roman" w:eastAsia="Calibri" w:hAnsi="Times New Roman" w:cs="Times New Roman"/>
          <w:lang w:eastAsia="ru-RU"/>
        </w:rPr>
        <w:t xml:space="preserve"> компаниями и </w:t>
      </w:r>
      <w:proofErr w:type="spellStart"/>
      <w:r w:rsidRPr="00E56B76">
        <w:rPr>
          <w:rFonts w:ascii="Times New Roman" w:eastAsia="Calibri" w:hAnsi="Times New Roman" w:cs="Times New Roman"/>
          <w:lang w:eastAsia="ru-RU"/>
        </w:rPr>
        <w:t>микрокредитными</w:t>
      </w:r>
      <w:proofErr w:type="spellEnd"/>
      <w:r w:rsidRPr="00E56B76">
        <w:rPr>
          <w:rFonts w:ascii="Times New Roman" w:eastAsia="Calibri" w:hAnsi="Times New Roman" w:cs="Times New Roman"/>
          <w:lang w:eastAsia="ru-RU"/>
        </w:rPr>
        <w:t xml:space="preserve"> компаниями, порядке и сроках раскрытия бухгалтерской (финансовой) отчетности и аудиторского заключения </w:t>
      </w:r>
      <w:proofErr w:type="spellStart"/>
      <w:r w:rsidRPr="00E56B76">
        <w:rPr>
          <w:rFonts w:ascii="Times New Roman" w:eastAsia="Calibri" w:hAnsi="Times New Roman" w:cs="Times New Roman"/>
          <w:lang w:eastAsia="ru-RU"/>
        </w:rPr>
        <w:t>микрофинансовой</w:t>
      </w:r>
      <w:proofErr w:type="spellEnd"/>
      <w:r w:rsidRPr="00E56B76">
        <w:rPr>
          <w:rFonts w:ascii="Times New Roman" w:eastAsia="Calibri" w:hAnsi="Times New Roman" w:cs="Times New Roman"/>
          <w:lang w:eastAsia="ru-RU"/>
        </w:rPr>
        <w:t xml:space="preserve"> компании»</w:t>
      </w:r>
      <w:r w:rsidR="00382317">
        <w:rPr>
          <w:rFonts w:ascii="Times New Roman" w:eastAsia="Calibri" w:hAnsi="Times New Roman" w:cs="Times New Roman"/>
          <w:lang w:eastAsia="ru-RU"/>
        </w:rPr>
        <w:t>.</w:t>
      </w:r>
    </w:p>
    <w:p w:rsidR="00136B57" w:rsidRPr="00C05027" w:rsidRDefault="00136B57" w:rsidP="001C39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E56B76" w:rsidRPr="00E56B76" w:rsidRDefault="00E56B76" w:rsidP="00E56B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BF371F" w:rsidRPr="00E56B76" w:rsidRDefault="0019370D">
      <w:pPr>
        <w:rPr>
          <w:rFonts w:ascii="Times New Roman" w:hAnsi="Times New Roman" w:cs="Times New Roman"/>
        </w:rPr>
      </w:pPr>
      <w:bookmarkStart w:id="0" w:name="_GoBack"/>
      <w:bookmarkEnd w:id="0"/>
      <w:r w:rsidRPr="001C39A9">
        <w:rPr>
          <w:rFonts w:ascii="Times New Roman" w:hAnsi="Times New Roman" w:cs="Times New Roman"/>
        </w:rPr>
        <w:t>2</w:t>
      </w:r>
      <w:r w:rsidR="00BF371F" w:rsidRPr="001C39A9">
        <w:rPr>
          <w:rFonts w:ascii="Times New Roman" w:hAnsi="Times New Roman" w:cs="Times New Roman"/>
        </w:rPr>
        <w:t xml:space="preserve"> запрос</w:t>
      </w:r>
      <w:r w:rsidR="00E56B76" w:rsidRPr="001C39A9">
        <w:rPr>
          <w:rFonts w:ascii="Times New Roman" w:hAnsi="Times New Roman" w:cs="Times New Roman"/>
        </w:rPr>
        <w:t>а</w:t>
      </w:r>
      <w:r w:rsidR="00BF371F" w:rsidRPr="00D60A9D">
        <w:rPr>
          <w:rFonts w:ascii="Times New Roman" w:hAnsi="Times New Roman" w:cs="Times New Roman"/>
        </w:rPr>
        <w:t xml:space="preserve"> в государственные органы</w:t>
      </w:r>
      <w:r w:rsidR="00F402B7" w:rsidRPr="00D60A9D">
        <w:rPr>
          <w:rFonts w:ascii="Times New Roman" w:hAnsi="Times New Roman" w:cs="Times New Roman"/>
        </w:rPr>
        <w:t xml:space="preserve"> о разъяснении порядка применения нормативных актов</w:t>
      </w:r>
      <w:r w:rsidR="00E56B76" w:rsidRPr="00E56B76">
        <w:rPr>
          <w:rFonts w:ascii="Times New Roman" w:hAnsi="Times New Roman" w:cs="Times New Roman"/>
        </w:rPr>
        <w:t>;</w:t>
      </w:r>
    </w:p>
    <w:p w:rsidR="00857F76" w:rsidRDefault="00F402B7" w:rsidP="00E56B76">
      <w:pPr>
        <w:jc w:val="both"/>
        <w:rPr>
          <w:rFonts w:ascii="Times New Roman" w:hAnsi="Times New Roman" w:cs="Times New Roman"/>
        </w:rPr>
      </w:pPr>
      <w:r w:rsidRPr="00D60A9D">
        <w:rPr>
          <w:rFonts w:ascii="Times New Roman" w:hAnsi="Times New Roman" w:cs="Times New Roman"/>
        </w:rPr>
        <w:t xml:space="preserve">Среди наиболее значимых исходящих документов </w:t>
      </w:r>
      <w:r w:rsidR="00CD7458" w:rsidRPr="00D60A9D">
        <w:rPr>
          <w:rFonts w:ascii="Times New Roman" w:hAnsi="Times New Roman" w:cs="Times New Roman"/>
        </w:rPr>
        <w:t>следует</w:t>
      </w:r>
      <w:r w:rsidRPr="00D60A9D">
        <w:rPr>
          <w:rFonts w:ascii="Times New Roman" w:hAnsi="Times New Roman" w:cs="Times New Roman"/>
        </w:rPr>
        <w:t xml:space="preserve"> отметить подготовленные Комитетом отзывы на проекты следующих </w:t>
      </w:r>
      <w:r w:rsidR="00DB756B" w:rsidRPr="00D60A9D">
        <w:rPr>
          <w:rFonts w:ascii="Times New Roman" w:hAnsi="Times New Roman" w:cs="Times New Roman"/>
        </w:rPr>
        <w:t xml:space="preserve">нормативно </w:t>
      </w:r>
      <w:r w:rsidR="007C20E6" w:rsidRPr="00D60A9D">
        <w:rPr>
          <w:rFonts w:ascii="Times New Roman" w:hAnsi="Times New Roman" w:cs="Times New Roman"/>
        </w:rPr>
        <w:t>правовых</w:t>
      </w:r>
      <w:r w:rsidR="00DB756B" w:rsidRPr="00D60A9D">
        <w:rPr>
          <w:rFonts w:ascii="Times New Roman" w:hAnsi="Times New Roman" w:cs="Times New Roman"/>
        </w:rPr>
        <w:t xml:space="preserve"> актов</w:t>
      </w:r>
      <w:r w:rsidRPr="00D60A9D">
        <w:rPr>
          <w:rFonts w:ascii="Times New Roman" w:hAnsi="Times New Roman" w:cs="Times New Roman"/>
        </w:rPr>
        <w:t>: проект</w:t>
      </w:r>
      <w:r w:rsidR="002F2414" w:rsidRPr="00D60A9D">
        <w:rPr>
          <w:rFonts w:ascii="Times New Roman" w:hAnsi="Times New Roman" w:cs="Times New Roman"/>
        </w:rPr>
        <w:t xml:space="preserve"> об установлении предельных </w:t>
      </w:r>
      <w:proofErr w:type="spellStart"/>
      <w:r w:rsidR="002F2414" w:rsidRPr="00D60A9D">
        <w:rPr>
          <w:rFonts w:ascii="Times New Roman" w:hAnsi="Times New Roman" w:cs="Times New Roman"/>
        </w:rPr>
        <w:t>органичений</w:t>
      </w:r>
      <w:proofErr w:type="spellEnd"/>
      <w:r w:rsidR="002F2414" w:rsidRPr="00D60A9D">
        <w:rPr>
          <w:rFonts w:ascii="Times New Roman" w:hAnsi="Times New Roman" w:cs="Times New Roman"/>
        </w:rPr>
        <w:t xml:space="preserve"> по </w:t>
      </w:r>
      <w:proofErr w:type="spellStart"/>
      <w:r w:rsidR="002F2414" w:rsidRPr="00D60A9D">
        <w:rPr>
          <w:rFonts w:ascii="Times New Roman" w:hAnsi="Times New Roman" w:cs="Times New Roman"/>
        </w:rPr>
        <w:t>микроза</w:t>
      </w:r>
      <w:r w:rsidR="00C05027">
        <w:rPr>
          <w:rFonts w:ascii="Times New Roman" w:hAnsi="Times New Roman" w:cs="Times New Roman"/>
        </w:rPr>
        <w:t>й</w:t>
      </w:r>
      <w:r w:rsidR="002F2414" w:rsidRPr="00D60A9D">
        <w:rPr>
          <w:rFonts w:ascii="Times New Roman" w:hAnsi="Times New Roman" w:cs="Times New Roman"/>
        </w:rPr>
        <w:t>мам</w:t>
      </w:r>
      <w:proofErr w:type="spellEnd"/>
      <w:r w:rsidR="002F2414" w:rsidRPr="00D60A9D">
        <w:rPr>
          <w:rFonts w:ascii="Times New Roman" w:hAnsi="Times New Roman" w:cs="Times New Roman"/>
        </w:rPr>
        <w:t xml:space="preserve"> на уровне 1,5Х</w:t>
      </w:r>
      <w:r w:rsidR="00DB756B" w:rsidRPr="00D60A9D">
        <w:rPr>
          <w:rFonts w:ascii="Times New Roman" w:hAnsi="Times New Roman" w:cs="Times New Roman"/>
        </w:rPr>
        <w:t>, отзыв</w:t>
      </w:r>
      <w:r w:rsidR="00D60A9D" w:rsidRPr="00D60A9D">
        <w:rPr>
          <w:rFonts w:ascii="Times New Roman" w:hAnsi="Times New Roman" w:cs="Times New Roman"/>
        </w:rPr>
        <w:t>ы</w:t>
      </w:r>
      <w:r w:rsidR="00DB756B" w:rsidRPr="00D60A9D">
        <w:rPr>
          <w:rFonts w:ascii="Times New Roman" w:hAnsi="Times New Roman" w:cs="Times New Roman"/>
        </w:rPr>
        <w:t xml:space="preserve"> на указание по </w:t>
      </w:r>
      <w:r w:rsidR="002F2414" w:rsidRPr="00D60A9D">
        <w:rPr>
          <w:rFonts w:ascii="Times New Roman" w:hAnsi="Times New Roman" w:cs="Times New Roman"/>
        </w:rPr>
        <w:t>отчетности</w:t>
      </w:r>
      <w:r w:rsidR="0019370D" w:rsidRPr="00D60A9D">
        <w:rPr>
          <w:rFonts w:ascii="Times New Roman" w:hAnsi="Times New Roman" w:cs="Times New Roman"/>
        </w:rPr>
        <w:t xml:space="preserve"> предоставляем</w:t>
      </w:r>
      <w:r w:rsidR="00D60A9D" w:rsidRPr="00D60A9D">
        <w:rPr>
          <w:rFonts w:ascii="Times New Roman" w:hAnsi="Times New Roman" w:cs="Times New Roman"/>
        </w:rPr>
        <w:t>ой</w:t>
      </w:r>
      <w:r w:rsidR="0019370D" w:rsidRPr="00D60A9D">
        <w:rPr>
          <w:rFonts w:ascii="Times New Roman" w:hAnsi="Times New Roman" w:cs="Times New Roman"/>
        </w:rPr>
        <w:t xml:space="preserve"> в Банк России</w:t>
      </w:r>
      <w:r w:rsidR="00DB756B" w:rsidRPr="00D60A9D">
        <w:rPr>
          <w:rFonts w:ascii="Times New Roman" w:hAnsi="Times New Roman" w:cs="Times New Roman"/>
        </w:rPr>
        <w:t xml:space="preserve">. </w:t>
      </w:r>
    </w:p>
    <w:p w:rsidR="00857F76" w:rsidRDefault="00857F76" w:rsidP="00BC7AD6">
      <w:pPr>
        <w:spacing w:after="0" w:line="240" w:lineRule="auto"/>
        <w:rPr>
          <w:rFonts w:ascii="Times New Roman" w:hAnsi="Times New Roman" w:cs="Times New Roman"/>
        </w:rPr>
      </w:pPr>
    </w:p>
    <w:p w:rsidR="00367002" w:rsidRPr="00362CCB" w:rsidRDefault="00BC7AD6" w:rsidP="00BC7AD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</w:t>
      </w:r>
      <w:r w:rsidR="00367002" w:rsidRPr="00362CCB">
        <w:rPr>
          <w:rFonts w:ascii="Times New Roman" w:hAnsi="Times New Roman" w:cs="Times New Roman"/>
          <w:u w:val="single"/>
        </w:rPr>
        <w:t>ополнительные мероприятия:</w:t>
      </w:r>
    </w:p>
    <w:p w:rsidR="00367002" w:rsidRDefault="00367002" w:rsidP="0041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отчетном году члены Правового комитета выступили от имени СРО на следующих публичных мероприятиях:</w:t>
      </w:r>
    </w:p>
    <w:p w:rsidR="00367002" w:rsidRPr="003F1F9E" w:rsidRDefault="00367002" w:rsidP="004147F0">
      <w:pPr>
        <w:rPr>
          <w:rFonts w:ascii="Times New Roman" w:hAnsi="Times New Roman" w:cs="Times New Roman"/>
        </w:rPr>
      </w:pPr>
      <w:r w:rsidRPr="003F1F9E">
        <w:rPr>
          <w:rFonts w:ascii="Times New Roman" w:hAnsi="Times New Roman" w:cs="Times New Roman"/>
        </w:rPr>
        <w:t>Конференции:</w:t>
      </w:r>
    </w:p>
    <w:p w:rsidR="003F1F9E" w:rsidRDefault="003F1F9E" w:rsidP="003F1F9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3F1F9E">
        <w:rPr>
          <w:rFonts w:ascii="Times New Roman" w:hAnsi="Times New Roman" w:cs="Times New Roman"/>
          <w:lang w:val="ru-RU"/>
        </w:rPr>
        <w:t xml:space="preserve">MFO RUSSIA FORUM: актуальные вопросы </w:t>
      </w:r>
      <w:proofErr w:type="spellStart"/>
      <w:r w:rsidRPr="003F1F9E">
        <w:rPr>
          <w:rFonts w:ascii="Times New Roman" w:hAnsi="Times New Roman" w:cs="Times New Roman"/>
          <w:lang w:val="ru-RU"/>
        </w:rPr>
        <w:t>микрофинансирования</w:t>
      </w:r>
      <w:proofErr w:type="spellEnd"/>
    </w:p>
    <w:p w:rsidR="005F6E5D" w:rsidRPr="005F6E5D" w:rsidRDefault="005F6E5D" w:rsidP="00EF746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5F6E5D">
        <w:rPr>
          <w:rFonts w:ascii="Times New Roman" w:hAnsi="Times New Roman" w:cs="Times New Roman"/>
          <w:lang w:val="ru-RU"/>
        </w:rPr>
        <w:t>XXVI</w:t>
      </w:r>
      <w:r w:rsidR="003F1E92">
        <w:rPr>
          <w:rFonts w:ascii="Times New Roman" w:hAnsi="Times New Roman" w:cs="Times New Roman"/>
        </w:rPr>
        <w:t>I</w:t>
      </w:r>
      <w:r w:rsidRPr="005F6E5D">
        <w:rPr>
          <w:rFonts w:ascii="Times New Roman" w:hAnsi="Times New Roman" w:cs="Times New Roman"/>
          <w:lang w:val="ru-RU"/>
        </w:rPr>
        <w:t xml:space="preserve"> Международный финансовый конгресс</w:t>
      </w:r>
    </w:p>
    <w:p w:rsidR="008014D3" w:rsidRDefault="003F1F9E" w:rsidP="00EF746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3F1F9E">
        <w:rPr>
          <w:rFonts w:ascii="Times New Roman" w:hAnsi="Times New Roman" w:cs="Times New Roman"/>
          <w:lang w:val="ru-RU"/>
        </w:rPr>
        <w:t xml:space="preserve">Конференция «Актуальные вопросы </w:t>
      </w:r>
      <w:proofErr w:type="spellStart"/>
      <w:r w:rsidRPr="003F1F9E">
        <w:rPr>
          <w:rFonts w:ascii="Times New Roman" w:hAnsi="Times New Roman" w:cs="Times New Roman"/>
          <w:lang w:val="ru-RU"/>
        </w:rPr>
        <w:t>микрофинансирования</w:t>
      </w:r>
      <w:proofErr w:type="spellEnd"/>
      <w:r w:rsidRPr="003F1F9E">
        <w:rPr>
          <w:rFonts w:ascii="Times New Roman" w:hAnsi="Times New Roman" w:cs="Times New Roman"/>
          <w:lang w:val="ru-RU"/>
        </w:rPr>
        <w:t>» в Санкт-Петербурге</w:t>
      </w:r>
    </w:p>
    <w:p w:rsidR="003F1E92" w:rsidRPr="003F1E92" w:rsidRDefault="003F1E92" w:rsidP="00EF746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3F1E92">
        <w:rPr>
          <w:rFonts w:ascii="Times New Roman" w:hAnsi="Times New Roman" w:cs="Times New Roman"/>
          <w:lang w:val="ru-RU"/>
        </w:rPr>
        <w:t>Пятый Южнороссийский Микрофинансовый Форум «Микрофинансовый рынок 2018: в поисках новой модели развития»</w:t>
      </w:r>
      <w:r>
        <w:rPr>
          <w:rFonts w:ascii="Times New Roman" w:hAnsi="Times New Roman" w:cs="Times New Roman"/>
          <w:lang w:val="ru-RU"/>
        </w:rPr>
        <w:t>;</w:t>
      </w:r>
    </w:p>
    <w:p w:rsidR="00A56CAD" w:rsidRDefault="003F1E92" w:rsidP="00EF746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Осенний </w:t>
      </w:r>
      <w:r w:rsidR="00D124AB">
        <w:rPr>
          <w:rFonts w:ascii="Times New Roman" w:hAnsi="Times New Roman" w:cs="Times New Roman"/>
          <w:lang w:val="ru-RU"/>
        </w:rPr>
        <w:t>MFO RUSSIA FORUM 2018</w:t>
      </w:r>
      <w:r>
        <w:rPr>
          <w:rFonts w:ascii="Times New Roman" w:hAnsi="Times New Roman" w:cs="Times New Roman"/>
          <w:lang w:val="ru-RU"/>
        </w:rPr>
        <w:t>;</w:t>
      </w:r>
    </w:p>
    <w:p w:rsidR="00D524E2" w:rsidRPr="00D524E2" w:rsidRDefault="00A56CAD" w:rsidP="00EF746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A56CAD">
        <w:rPr>
          <w:rFonts w:ascii="Times New Roman" w:hAnsi="Times New Roman" w:cs="Times New Roman"/>
          <w:lang w:val="ru-RU"/>
        </w:rPr>
        <w:t xml:space="preserve">XVII Национальная конференция по </w:t>
      </w:r>
      <w:proofErr w:type="spellStart"/>
      <w:r w:rsidRPr="00A56CAD">
        <w:rPr>
          <w:rFonts w:ascii="Times New Roman" w:hAnsi="Times New Roman" w:cs="Times New Roman"/>
          <w:lang w:val="ru-RU"/>
        </w:rPr>
        <w:t>микрофинансированию</w:t>
      </w:r>
      <w:proofErr w:type="spellEnd"/>
      <w:r w:rsidRPr="00A56CAD">
        <w:rPr>
          <w:rFonts w:ascii="Times New Roman" w:hAnsi="Times New Roman" w:cs="Times New Roman"/>
          <w:lang w:val="ru-RU"/>
        </w:rPr>
        <w:t xml:space="preserve"> и финансовой доступности «МИКРОФИНАНСИРОВАНИЕ: ТРАНСФОРМАЦИЯ»</w:t>
      </w:r>
      <w:r w:rsidR="003F1E92">
        <w:rPr>
          <w:rFonts w:ascii="Times New Roman" w:hAnsi="Times New Roman" w:cs="Times New Roman"/>
          <w:lang w:val="ru-RU"/>
        </w:rPr>
        <w:t>.</w:t>
      </w:r>
      <w:r w:rsidRPr="00A56CAD">
        <w:rPr>
          <w:rFonts w:ascii="Arial" w:hAnsi="Arial" w:cs="Arial"/>
          <w:sz w:val="21"/>
          <w:szCs w:val="21"/>
          <w:lang w:val="ru-RU"/>
        </w:rPr>
        <w:t> </w:t>
      </w:r>
    </w:p>
    <w:p w:rsidR="00D524E2" w:rsidRPr="00D524E2" w:rsidRDefault="00D524E2" w:rsidP="00D524E2">
      <w:pPr>
        <w:pStyle w:val="a3"/>
        <w:ind w:left="928"/>
        <w:rPr>
          <w:rFonts w:ascii="Times New Roman" w:hAnsi="Times New Roman" w:cs="Times New Roman"/>
          <w:lang w:val="ru-RU"/>
        </w:rPr>
      </w:pPr>
    </w:p>
    <w:p w:rsidR="008014D3" w:rsidRPr="00C05027" w:rsidRDefault="00EF7461" w:rsidP="00D524E2">
      <w:pPr>
        <w:pStyle w:val="a3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Члены П</w:t>
      </w:r>
      <w:r w:rsidR="005F6E5D" w:rsidRPr="008014D3">
        <w:rPr>
          <w:rFonts w:ascii="Times New Roman" w:hAnsi="Times New Roman" w:cs="Times New Roman"/>
          <w:lang w:val="ru-RU"/>
        </w:rPr>
        <w:t xml:space="preserve">равового комитета принимали </w:t>
      </w:r>
      <w:r w:rsidR="002F2414">
        <w:rPr>
          <w:rFonts w:ascii="Times New Roman" w:hAnsi="Times New Roman" w:cs="Times New Roman"/>
          <w:lang w:val="ru-RU"/>
        </w:rPr>
        <w:t xml:space="preserve">активное </w:t>
      </w:r>
      <w:r w:rsidR="005F6E5D" w:rsidRPr="008014D3">
        <w:rPr>
          <w:rFonts w:ascii="Times New Roman" w:hAnsi="Times New Roman" w:cs="Times New Roman"/>
          <w:lang w:val="ru-RU"/>
        </w:rPr>
        <w:t xml:space="preserve">участие </w:t>
      </w:r>
      <w:r w:rsidR="002F2414">
        <w:rPr>
          <w:rFonts w:ascii="Times New Roman" w:hAnsi="Times New Roman" w:cs="Times New Roman"/>
          <w:lang w:val="ru-RU"/>
        </w:rPr>
        <w:t xml:space="preserve">в </w:t>
      </w:r>
      <w:r w:rsidR="00C05027">
        <w:rPr>
          <w:rFonts w:ascii="Times New Roman" w:hAnsi="Times New Roman" w:cs="Times New Roman"/>
          <w:lang w:val="ru-RU"/>
        </w:rPr>
        <w:t>разработке внутренних стандартов и положений СРО, а также в подготовке изменений к  Базовому</w:t>
      </w:r>
      <w:r w:rsidR="008014D3" w:rsidRPr="00C05027">
        <w:rPr>
          <w:rFonts w:ascii="Times New Roman" w:hAnsi="Times New Roman" w:cs="Times New Roman"/>
          <w:lang w:val="ru-RU"/>
        </w:rPr>
        <w:t xml:space="preserve"> стандарт</w:t>
      </w:r>
      <w:r w:rsidR="00C05027">
        <w:rPr>
          <w:rFonts w:ascii="Times New Roman" w:hAnsi="Times New Roman" w:cs="Times New Roman"/>
          <w:lang w:val="ru-RU"/>
        </w:rPr>
        <w:t>у</w:t>
      </w:r>
      <w:r w:rsidR="008014D3" w:rsidRPr="00C05027">
        <w:rPr>
          <w:rFonts w:ascii="Times New Roman" w:hAnsi="Times New Roman" w:cs="Times New Roman"/>
          <w:lang w:val="ru-RU"/>
        </w:rPr>
        <w:t xml:space="preserve"> защиты прав и интересов физических и юридических лиц - получателей финансовых услуг, оказываемых членами </w:t>
      </w:r>
      <w:proofErr w:type="spellStart"/>
      <w:r w:rsidR="008014D3" w:rsidRPr="00C05027">
        <w:rPr>
          <w:rFonts w:ascii="Times New Roman" w:hAnsi="Times New Roman" w:cs="Times New Roman"/>
          <w:lang w:val="ru-RU"/>
        </w:rPr>
        <w:t>саморегулируемых</w:t>
      </w:r>
      <w:proofErr w:type="spellEnd"/>
      <w:r w:rsidR="008014D3" w:rsidRPr="00C05027">
        <w:rPr>
          <w:rFonts w:ascii="Times New Roman" w:hAnsi="Times New Roman" w:cs="Times New Roman"/>
          <w:lang w:val="ru-RU"/>
        </w:rPr>
        <w:t xml:space="preserve"> организаций в сфере финансового рынка, объединяющих </w:t>
      </w:r>
      <w:proofErr w:type="spellStart"/>
      <w:r w:rsidR="008014D3" w:rsidRPr="00C05027">
        <w:rPr>
          <w:rFonts w:ascii="Times New Roman" w:hAnsi="Times New Roman" w:cs="Times New Roman"/>
          <w:lang w:val="ru-RU"/>
        </w:rPr>
        <w:t>микрофинансовые</w:t>
      </w:r>
      <w:proofErr w:type="spellEnd"/>
      <w:r w:rsidR="008014D3" w:rsidRPr="00C05027">
        <w:rPr>
          <w:rFonts w:ascii="Times New Roman" w:hAnsi="Times New Roman" w:cs="Times New Roman"/>
          <w:lang w:val="ru-RU"/>
        </w:rPr>
        <w:t xml:space="preserve"> организации.</w:t>
      </w:r>
    </w:p>
    <w:p w:rsidR="00367002" w:rsidRPr="005F6E5D" w:rsidRDefault="00367002" w:rsidP="00C05027">
      <w:pPr>
        <w:rPr>
          <w:rFonts w:ascii="Times New Roman" w:hAnsi="Times New Roman" w:cs="Times New Roman"/>
        </w:rPr>
      </w:pPr>
      <w:proofErr w:type="spellStart"/>
      <w:r w:rsidRPr="005F6E5D">
        <w:rPr>
          <w:rFonts w:ascii="Times New Roman" w:hAnsi="Times New Roman" w:cs="Times New Roman"/>
        </w:rPr>
        <w:t>Вебинары</w:t>
      </w:r>
      <w:proofErr w:type="spellEnd"/>
      <w:r w:rsidR="00D524E2">
        <w:rPr>
          <w:rFonts w:ascii="Times New Roman" w:hAnsi="Times New Roman" w:cs="Times New Roman"/>
        </w:rPr>
        <w:t>:</w:t>
      </w:r>
    </w:p>
    <w:p w:rsidR="00367002" w:rsidRPr="004E7BC0" w:rsidRDefault="00D124AB" w:rsidP="0041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D60A9D">
        <w:rPr>
          <w:rFonts w:ascii="Times New Roman" w:hAnsi="Times New Roman" w:cs="Times New Roman"/>
        </w:rPr>
        <w:t xml:space="preserve"> года ч</w:t>
      </w:r>
      <w:r w:rsidR="00EF7461">
        <w:rPr>
          <w:rFonts w:ascii="Times New Roman" w:hAnsi="Times New Roman" w:cs="Times New Roman"/>
        </w:rPr>
        <w:t>ленами П</w:t>
      </w:r>
      <w:r w:rsidR="00367002">
        <w:rPr>
          <w:rFonts w:ascii="Times New Roman" w:hAnsi="Times New Roman" w:cs="Times New Roman"/>
        </w:rPr>
        <w:t xml:space="preserve">равового комитета </w:t>
      </w:r>
      <w:r w:rsidR="00EF7461">
        <w:rPr>
          <w:rFonts w:ascii="Times New Roman" w:hAnsi="Times New Roman" w:cs="Times New Roman"/>
        </w:rPr>
        <w:t xml:space="preserve"> был</w:t>
      </w:r>
      <w:r w:rsidR="00C05027">
        <w:rPr>
          <w:rFonts w:ascii="Times New Roman" w:hAnsi="Times New Roman" w:cs="Times New Roman"/>
        </w:rPr>
        <w:t xml:space="preserve">  проведен ряд </w:t>
      </w:r>
      <w:proofErr w:type="spellStart"/>
      <w:r w:rsidR="00C05027">
        <w:rPr>
          <w:rFonts w:ascii="Times New Roman" w:hAnsi="Times New Roman" w:cs="Times New Roman"/>
        </w:rPr>
        <w:t>вебинаров</w:t>
      </w:r>
      <w:proofErr w:type="spellEnd"/>
      <w:r w:rsidR="002F2414">
        <w:rPr>
          <w:rFonts w:ascii="Times New Roman" w:hAnsi="Times New Roman" w:cs="Times New Roman"/>
        </w:rPr>
        <w:t xml:space="preserve"> </w:t>
      </w:r>
      <w:r w:rsidR="00EF7461">
        <w:rPr>
          <w:rFonts w:ascii="Times New Roman" w:hAnsi="Times New Roman" w:cs="Times New Roman"/>
        </w:rPr>
        <w:t>по актуальным юридическим вопросам.</w:t>
      </w:r>
      <w:r w:rsidR="00367002">
        <w:rPr>
          <w:rFonts w:ascii="Times New Roman" w:hAnsi="Times New Roman" w:cs="Times New Roman"/>
        </w:rPr>
        <w:t xml:space="preserve"> </w:t>
      </w:r>
    </w:p>
    <w:sectPr w:rsidR="00367002" w:rsidRPr="004E7BC0" w:rsidSect="001C39A9">
      <w:footerReference w:type="default" r:id="rId14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4E" w:rsidRDefault="0030194E" w:rsidP="00D524E2">
      <w:pPr>
        <w:spacing w:after="0" w:line="240" w:lineRule="auto"/>
      </w:pPr>
      <w:r>
        <w:separator/>
      </w:r>
    </w:p>
  </w:endnote>
  <w:endnote w:type="continuationSeparator" w:id="0">
    <w:p w:rsidR="0030194E" w:rsidRDefault="0030194E" w:rsidP="00D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531282"/>
      <w:docPartObj>
        <w:docPartGallery w:val="Page Numbers (Bottom of Page)"/>
        <w:docPartUnique/>
      </w:docPartObj>
    </w:sdtPr>
    <w:sdtContent>
      <w:p w:rsidR="00D524E2" w:rsidRDefault="00D524E2">
        <w:pPr>
          <w:pStyle w:val="af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524E2" w:rsidRDefault="00D524E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4E" w:rsidRDefault="0030194E" w:rsidP="00D524E2">
      <w:pPr>
        <w:spacing w:after="0" w:line="240" w:lineRule="auto"/>
      </w:pPr>
      <w:r>
        <w:separator/>
      </w:r>
    </w:p>
  </w:footnote>
  <w:footnote w:type="continuationSeparator" w:id="0">
    <w:p w:rsidR="0030194E" w:rsidRDefault="0030194E" w:rsidP="00D5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214"/>
    <w:multiLevelType w:val="multilevel"/>
    <w:tmpl w:val="646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0E59"/>
    <w:multiLevelType w:val="hybridMultilevel"/>
    <w:tmpl w:val="94A63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341D13"/>
    <w:multiLevelType w:val="hybridMultilevel"/>
    <w:tmpl w:val="7D98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5691"/>
    <w:multiLevelType w:val="hybridMultilevel"/>
    <w:tmpl w:val="9858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68C8"/>
    <w:multiLevelType w:val="hybridMultilevel"/>
    <w:tmpl w:val="1E20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7122"/>
    <w:multiLevelType w:val="hybridMultilevel"/>
    <w:tmpl w:val="F7B2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2101"/>
    <w:multiLevelType w:val="hybridMultilevel"/>
    <w:tmpl w:val="D94E1C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D63F24"/>
    <w:multiLevelType w:val="hybridMultilevel"/>
    <w:tmpl w:val="013E1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D5B20"/>
    <w:multiLevelType w:val="multilevel"/>
    <w:tmpl w:val="5E846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  <w:b/>
      </w:rPr>
    </w:lvl>
  </w:abstractNum>
  <w:abstractNum w:abstractNumId="9">
    <w:nsid w:val="77455D46"/>
    <w:multiLevelType w:val="hybridMultilevel"/>
    <w:tmpl w:val="0F6AAE00"/>
    <w:lvl w:ilvl="0" w:tplc="686C74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202AAD"/>
    <w:multiLevelType w:val="hybridMultilevel"/>
    <w:tmpl w:val="BC2A2FDE"/>
    <w:lvl w:ilvl="0" w:tplc="BE3446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3455D"/>
    <w:multiLevelType w:val="hybridMultilevel"/>
    <w:tmpl w:val="7F901C42"/>
    <w:lvl w:ilvl="0" w:tplc="8EF61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EDB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E1F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523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6C42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2DE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2A0F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8E43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CDA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029"/>
    <w:rsid w:val="000602A2"/>
    <w:rsid w:val="000824FF"/>
    <w:rsid w:val="00082E97"/>
    <w:rsid w:val="000B0023"/>
    <w:rsid w:val="000B29B0"/>
    <w:rsid w:val="001005CC"/>
    <w:rsid w:val="00136B57"/>
    <w:rsid w:val="0019370D"/>
    <w:rsid w:val="001A752A"/>
    <w:rsid w:val="001C39A9"/>
    <w:rsid w:val="00284975"/>
    <w:rsid w:val="002D526A"/>
    <w:rsid w:val="002F2414"/>
    <w:rsid w:val="0030194E"/>
    <w:rsid w:val="00330091"/>
    <w:rsid w:val="00362CCB"/>
    <w:rsid w:val="00367002"/>
    <w:rsid w:val="00377C63"/>
    <w:rsid w:val="00381319"/>
    <w:rsid w:val="00382317"/>
    <w:rsid w:val="00387C71"/>
    <w:rsid w:val="003C1335"/>
    <w:rsid w:val="003D3FE3"/>
    <w:rsid w:val="003F1E92"/>
    <w:rsid w:val="003F1F9E"/>
    <w:rsid w:val="004147F0"/>
    <w:rsid w:val="00440182"/>
    <w:rsid w:val="00440FEA"/>
    <w:rsid w:val="004E7BC0"/>
    <w:rsid w:val="00505000"/>
    <w:rsid w:val="00534639"/>
    <w:rsid w:val="00543964"/>
    <w:rsid w:val="00574A3E"/>
    <w:rsid w:val="005F6E5D"/>
    <w:rsid w:val="00622810"/>
    <w:rsid w:val="00624107"/>
    <w:rsid w:val="00661570"/>
    <w:rsid w:val="006A6D7B"/>
    <w:rsid w:val="006B3FA9"/>
    <w:rsid w:val="006C1463"/>
    <w:rsid w:val="006E31D6"/>
    <w:rsid w:val="00703AC1"/>
    <w:rsid w:val="0071054E"/>
    <w:rsid w:val="00710D88"/>
    <w:rsid w:val="007531CB"/>
    <w:rsid w:val="00795933"/>
    <w:rsid w:val="007A6457"/>
    <w:rsid w:val="007C20E6"/>
    <w:rsid w:val="007E0479"/>
    <w:rsid w:val="007E62B7"/>
    <w:rsid w:val="008014D3"/>
    <w:rsid w:val="0085326A"/>
    <w:rsid w:val="008561D0"/>
    <w:rsid w:val="00857F76"/>
    <w:rsid w:val="008B4565"/>
    <w:rsid w:val="00937D4F"/>
    <w:rsid w:val="009B446B"/>
    <w:rsid w:val="009E2029"/>
    <w:rsid w:val="009F2F30"/>
    <w:rsid w:val="009F51F3"/>
    <w:rsid w:val="00A56CAD"/>
    <w:rsid w:val="00A82439"/>
    <w:rsid w:val="00AC2D7C"/>
    <w:rsid w:val="00B20B6F"/>
    <w:rsid w:val="00B26F14"/>
    <w:rsid w:val="00BA30A0"/>
    <w:rsid w:val="00BA7802"/>
    <w:rsid w:val="00BC7AD6"/>
    <w:rsid w:val="00BF371F"/>
    <w:rsid w:val="00C05027"/>
    <w:rsid w:val="00C23385"/>
    <w:rsid w:val="00C404B0"/>
    <w:rsid w:val="00C731F8"/>
    <w:rsid w:val="00CD7458"/>
    <w:rsid w:val="00D124AB"/>
    <w:rsid w:val="00D524E2"/>
    <w:rsid w:val="00D60A9D"/>
    <w:rsid w:val="00D66689"/>
    <w:rsid w:val="00DB5D37"/>
    <w:rsid w:val="00DB756B"/>
    <w:rsid w:val="00DC5850"/>
    <w:rsid w:val="00E06C21"/>
    <w:rsid w:val="00E56B76"/>
    <w:rsid w:val="00E7070F"/>
    <w:rsid w:val="00E84BF3"/>
    <w:rsid w:val="00EE52F7"/>
    <w:rsid w:val="00EF6FC7"/>
    <w:rsid w:val="00EF7461"/>
    <w:rsid w:val="00F02BE7"/>
    <w:rsid w:val="00F135B0"/>
    <w:rsid w:val="00F402B7"/>
    <w:rsid w:val="00F46C90"/>
    <w:rsid w:val="00F71EFA"/>
    <w:rsid w:val="00F82743"/>
    <w:rsid w:val="00F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FF"/>
  </w:style>
  <w:style w:type="paragraph" w:styleId="1">
    <w:name w:val="heading 1"/>
    <w:basedOn w:val="a"/>
    <w:next w:val="a"/>
    <w:link w:val="10"/>
    <w:uiPriority w:val="9"/>
    <w:qFormat/>
    <w:rsid w:val="00C731F8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FA"/>
    <w:pPr>
      <w:widowControl w:val="0"/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F71E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1E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1E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1E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1E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E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7BC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300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0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unhideWhenUsed/>
    <w:rsid w:val="00F02BE7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02BE7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C73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3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3FE3"/>
    <w:pPr>
      <w:tabs>
        <w:tab w:val="right" w:leader="dot" w:pos="9639"/>
      </w:tabs>
      <w:spacing w:after="100" w:line="240" w:lineRule="auto"/>
      <w:ind w:left="993" w:hanging="709"/>
    </w:pPr>
    <w:rPr>
      <w:rFonts w:ascii="Tahoma" w:hAnsi="Tahoma" w:cs="Tahoma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3D3FE3"/>
    <w:pPr>
      <w:tabs>
        <w:tab w:val="right" w:leader="dot" w:pos="3846"/>
      </w:tabs>
      <w:spacing w:after="100"/>
      <w:ind w:left="567"/>
    </w:pPr>
  </w:style>
  <w:style w:type="paragraph" w:styleId="31">
    <w:name w:val="toc 3"/>
    <w:basedOn w:val="a"/>
    <w:next w:val="a"/>
    <w:autoRedefine/>
    <w:uiPriority w:val="39"/>
    <w:unhideWhenUsed/>
    <w:rsid w:val="003D3FE3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EF6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F6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tptuk">
    <w:name w:val="rmctptuk"/>
    <w:basedOn w:val="a"/>
    <w:rsid w:val="006C1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mail-msonormal">
    <w:name w:val="gmail-msonormal"/>
    <w:basedOn w:val="a"/>
    <w:rsid w:val="006C1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6C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46C90"/>
    <w:rPr>
      <w:color w:val="666699"/>
      <w:u w:val="single"/>
    </w:rPr>
  </w:style>
  <w:style w:type="character" w:styleId="af0">
    <w:name w:val="FollowedHyperlink"/>
    <w:basedOn w:val="a0"/>
    <w:uiPriority w:val="99"/>
    <w:semiHidden/>
    <w:unhideWhenUsed/>
    <w:rsid w:val="00534639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382317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D5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524E2"/>
  </w:style>
  <w:style w:type="paragraph" w:styleId="af4">
    <w:name w:val="footer"/>
    <w:basedOn w:val="a"/>
    <w:link w:val="af5"/>
    <w:uiPriority w:val="99"/>
    <w:unhideWhenUsed/>
    <w:rsid w:val="00D5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5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AF287C46BD608F98B7809967ABA068495A4B3F5A5D850AA4233D7832D94831428BFBA17C063A1EE79AEFC72A1B99EF8C44A87A60C62D6fDl5O" TargetMode="External"/><Relationship Id="rId13" Type="http://schemas.openxmlformats.org/officeDocument/2006/relationships/hyperlink" Target="https://www.cbr.ru/Content/Document/File/46871/PropNad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proje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analytics/?Prtid=proje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zd.parlament.gov.ru/bill/375242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zd.parlament.gov.ru/bill/344028-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9BBC-94A0-42B0-A5BE-C2D55CAE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 Tatyana</dc:creator>
  <cp:lastModifiedBy>User</cp:lastModifiedBy>
  <cp:revision>3</cp:revision>
  <dcterms:created xsi:type="dcterms:W3CDTF">2018-12-27T08:25:00Z</dcterms:created>
  <dcterms:modified xsi:type="dcterms:W3CDTF">2018-12-27T08:54:00Z</dcterms:modified>
</cp:coreProperties>
</file>